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1" w:rsidRDefault="004C7A51">
      <w:pPr>
        <w:rPr>
          <w:sz w:val="24"/>
        </w:rPr>
      </w:pPr>
    </w:p>
    <w:p w:rsidR="004C7A51" w:rsidRDefault="004C7A51" w:rsidP="001473A9">
      <w:pPr>
        <w:jc w:val="center"/>
        <w:rPr>
          <w:sz w:val="24"/>
        </w:rPr>
      </w:pPr>
    </w:p>
    <w:p w:rsidR="004C7A51" w:rsidRDefault="004C7A51">
      <w:pPr>
        <w:rPr>
          <w:sz w:val="24"/>
        </w:rPr>
      </w:pPr>
    </w:p>
    <w:p w:rsidR="004C7A51" w:rsidRPr="004C176B" w:rsidRDefault="00523C52" w:rsidP="00605925">
      <w:pPr>
        <w:pStyle w:val="Ttulo5"/>
        <w:jc w:val="left"/>
        <w:rPr>
          <w:rFonts w:ascii="Formata Bold" w:hAnsi="Formata Bold"/>
          <w:smallCaps/>
          <w:sz w:val="28"/>
          <w:szCs w:val="28"/>
        </w:rPr>
      </w:pPr>
      <w:bookmarkStart w:id="0" w:name="_GoBack"/>
      <w:bookmarkEnd w:id="0"/>
      <w:r w:rsidRPr="004C176B">
        <w:rPr>
          <w:rFonts w:ascii="Formata Bold" w:hAnsi="Formata Bold"/>
          <w:smallCaps/>
          <w:sz w:val="28"/>
          <w:szCs w:val="28"/>
        </w:rPr>
        <w:t>Revista de la</w:t>
      </w:r>
    </w:p>
    <w:p w:rsidR="004C7A51" w:rsidRPr="004C176B" w:rsidRDefault="00523C52" w:rsidP="00605925">
      <w:pPr>
        <w:rPr>
          <w:rFonts w:ascii="Formata Bold" w:hAnsi="Formata Bold"/>
          <w:b/>
          <w:smallCaps/>
          <w:sz w:val="28"/>
          <w:szCs w:val="28"/>
        </w:rPr>
      </w:pPr>
      <w:r w:rsidRPr="004C176B">
        <w:rPr>
          <w:rFonts w:ascii="Formata Bold" w:hAnsi="Formata Bold"/>
          <w:b/>
          <w:smallCaps/>
          <w:sz w:val="28"/>
          <w:szCs w:val="28"/>
        </w:rPr>
        <w:t>Facultad De Ciencias Económicas</w:t>
      </w:r>
    </w:p>
    <w:p w:rsidR="00A10204" w:rsidRDefault="00A10204" w:rsidP="00A10204">
      <w:pPr>
        <w:jc w:val="right"/>
        <w:rPr>
          <w:rFonts w:ascii="Formata Regular" w:hAnsi="Formata Regular"/>
          <w:b/>
          <w:sz w:val="22"/>
        </w:rPr>
      </w:pPr>
    </w:p>
    <w:p w:rsidR="00A10204" w:rsidRDefault="00A10204" w:rsidP="00A10204">
      <w:pPr>
        <w:jc w:val="right"/>
        <w:rPr>
          <w:rFonts w:ascii="Formata Regular" w:hAnsi="Formata Regular"/>
          <w:b/>
          <w:sz w:val="22"/>
        </w:rPr>
      </w:pPr>
    </w:p>
    <w:p w:rsidR="00A10204" w:rsidRDefault="00711E2C" w:rsidP="00A10204">
      <w:pPr>
        <w:jc w:val="right"/>
        <w:rPr>
          <w:rFonts w:ascii="Formata Regular" w:hAnsi="Formata Regular"/>
        </w:rPr>
      </w:pPr>
      <w:r>
        <w:rPr>
          <w:rFonts w:ascii="Formata Regular" w:hAnsi="Formata Regular"/>
          <w:b/>
          <w:sz w:val="22"/>
        </w:rPr>
        <w:tab/>
      </w:r>
      <w:r w:rsidR="00A10204" w:rsidRPr="001473A9">
        <w:rPr>
          <w:rFonts w:ascii="Formata Regular" w:hAnsi="Formata Regular"/>
        </w:rPr>
        <w:t xml:space="preserve">Nº </w:t>
      </w:r>
      <w:r w:rsidR="00A10204" w:rsidRPr="00524EF9">
        <w:rPr>
          <w:rFonts w:ascii="Formata Regular" w:hAnsi="Formata Regular"/>
        </w:rPr>
        <w:t>1</w:t>
      </w:r>
      <w:r w:rsidR="000C7AD3">
        <w:rPr>
          <w:rFonts w:ascii="Formata Regular" w:hAnsi="Formata Regular"/>
        </w:rPr>
        <w:t>32</w:t>
      </w:r>
      <w:r w:rsidR="00A10204" w:rsidRPr="00524EF9">
        <w:rPr>
          <w:rFonts w:ascii="Formata Regular" w:hAnsi="Formata Regular"/>
        </w:rPr>
        <w:t>, 201</w:t>
      </w:r>
      <w:r w:rsidR="000C7AD3">
        <w:rPr>
          <w:rFonts w:ascii="Formata Regular" w:hAnsi="Formata Regular"/>
        </w:rPr>
        <w:t>8</w:t>
      </w:r>
    </w:p>
    <w:p w:rsidR="00A10204" w:rsidRDefault="00A10204" w:rsidP="00A10204">
      <w:pPr>
        <w:jc w:val="right"/>
        <w:rPr>
          <w:rFonts w:ascii="Formata Regular" w:hAnsi="Formata Regular"/>
          <w:sz w:val="16"/>
          <w:szCs w:val="16"/>
        </w:rPr>
      </w:pPr>
      <w:r w:rsidRPr="00A23974">
        <w:rPr>
          <w:rFonts w:ascii="Formata Regular" w:hAnsi="Formata Regular"/>
          <w:sz w:val="16"/>
          <w:szCs w:val="16"/>
        </w:rPr>
        <w:t>ISSN</w:t>
      </w:r>
      <w:r>
        <w:rPr>
          <w:rFonts w:ascii="Formata Regular" w:hAnsi="Formata Regular"/>
          <w:sz w:val="16"/>
          <w:szCs w:val="16"/>
        </w:rPr>
        <w:t xml:space="preserve"> (impreso)</w:t>
      </w:r>
      <w:r w:rsidRPr="00A23974">
        <w:rPr>
          <w:rFonts w:ascii="Formata Regular" w:hAnsi="Formata Regular"/>
          <w:sz w:val="16"/>
          <w:szCs w:val="16"/>
        </w:rPr>
        <w:t>-0041-8668</w:t>
      </w:r>
    </w:p>
    <w:p w:rsidR="00A10204" w:rsidRDefault="00A10204" w:rsidP="00A10204">
      <w:pPr>
        <w:ind w:left="3540"/>
        <w:jc w:val="right"/>
        <w:rPr>
          <w:rFonts w:ascii="Formata Regular" w:hAnsi="Formata Regular"/>
          <w:sz w:val="16"/>
          <w:szCs w:val="16"/>
        </w:rPr>
      </w:pPr>
      <w:r>
        <w:rPr>
          <w:rFonts w:ascii="Formata Regular" w:hAnsi="Formata Regular"/>
          <w:sz w:val="16"/>
          <w:szCs w:val="16"/>
        </w:rPr>
        <w:t xml:space="preserve">           </w:t>
      </w:r>
      <w:r>
        <w:rPr>
          <w:rFonts w:ascii="Formata Regular" w:hAnsi="Formata Regular"/>
          <w:sz w:val="16"/>
          <w:szCs w:val="16"/>
        </w:rPr>
        <w:tab/>
      </w:r>
      <w:r>
        <w:rPr>
          <w:rFonts w:ascii="Formata Regular" w:hAnsi="Formata Regular"/>
          <w:sz w:val="16"/>
          <w:szCs w:val="16"/>
        </w:rPr>
        <w:tab/>
        <w:t>ISSN (en línea) 2469-1607</w:t>
      </w:r>
    </w:p>
    <w:p w:rsidR="00A10204" w:rsidRPr="001473A9" w:rsidRDefault="00A10204" w:rsidP="00A10204">
      <w:pPr>
        <w:ind w:left="3540"/>
        <w:jc w:val="right"/>
        <w:rPr>
          <w:rFonts w:ascii="Formata Regular" w:hAnsi="Formata Regular"/>
        </w:rPr>
      </w:pPr>
      <w:r>
        <w:rPr>
          <w:rFonts w:ascii="Formata Regular" w:hAnsi="Formata Regular"/>
          <w:sz w:val="16"/>
          <w:szCs w:val="16"/>
        </w:rPr>
        <w:t>Inicio de actividades: 1948</w:t>
      </w:r>
    </w:p>
    <w:p w:rsidR="00A10204" w:rsidRPr="001473A9" w:rsidRDefault="00A10204" w:rsidP="00A10204">
      <w:pPr>
        <w:jc w:val="right"/>
        <w:rPr>
          <w:rFonts w:ascii="Formata Regular" w:hAnsi="Formata Regular"/>
          <w:i/>
        </w:rPr>
      </w:pPr>
      <w:r w:rsidRPr="001473A9">
        <w:rPr>
          <w:rFonts w:ascii="Formata Regular" w:hAnsi="Formata Regular"/>
        </w:rPr>
        <w:t>MENDOZA (República Argentina)</w:t>
      </w:r>
    </w:p>
    <w:p w:rsidR="004C176B" w:rsidRDefault="004C176B" w:rsidP="00A10204">
      <w:pPr>
        <w:jc w:val="center"/>
        <w:rPr>
          <w:rFonts w:ascii="Formata Regular" w:hAnsi="Formata Regular"/>
          <w:sz w:val="18"/>
        </w:rPr>
      </w:pPr>
    </w:p>
    <w:p w:rsidR="004C176B" w:rsidRDefault="004C176B" w:rsidP="00605925">
      <w:pPr>
        <w:pStyle w:val="Ttulo6"/>
        <w:jc w:val="left"/>
        <w:rPr>
          <w:rFonts w:ascii="Formata Regular" w:hAnsi="Formata Regular"/>
          <w:sz w:val="18"/>
        </w:rPr>
      </w:pPr>
    </w:p>
    <w:p w:rsidR="00A10204" w:rsidRDefault="00A10204" w:rsidP="00605925">
      <w:pPr>
        <w:pStyle w:val="Ttulo6"/>
        <w:jc w:val="left"/>
        <w:rPr>
          <w:rFonts w:ascii="Formata Regular" w:hAnsi="Formata Regular"/>
        </w:rPr>
      </w:pPr>
    </w:p>
    <w:p w:rsidR="004C7A51" w:rsidRDefault="004C7A51" w:rsidP="00605925">
      <w:pPr>
        <w:pStyle w:val="Ttulo6"/>
        <w:jc w:val="left"/>
        <w:rPr>
          <w:rFonts w:ascii="Formata Regular" w:hAnsi="Formata Regular"/>
        </w:rPr>
      </w:pPr>
      <w:r w:rsidRPr="00A23974">
        <w:rPr>
          <w:rFonts w:ascii="Formata Regular" w:hAnsi="Formata Regular"/>
        </w:rPr>
        <w:t>SUMARIO</w:t>
      </w:r>
    </w:p>
    <w:p w:rsidR="00F87DFD" w:rsidRPr="00331264" w:rsidRDefault="00F87DFD" w:rsidP="00F87DFD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75"/>
        <w:gridCol w:w="679"/>
      </w:tblGrid>
      <w:tr w:rsidR="00331264" w:rsidRPr="00A10204" w:rsidTr="00A10204">
        <w:tc>
          <w:tcPr>
            <w:tcW w:w="6375" w:type="dxa"/>
            <w:shd w:val="clear" w:color="auto" w:fill="auto"/>
          </w:tcPr>
          <w:p w:rsidR="00F87DFD" w:rsidRPr="00A10204" w:rsidRDefault="00F87DFD" w:rsidP="00F87DFD">
            <w:pPr>
              <w:rPr>
                <w:rFonts w:asciiTheme="minorHAnsi" w:hAnsiTheme="minorHAnsi"/>
                <w:noProof/>
              </w:rPr>
            </w:pPr>
          </w:p>
          <w:p w:rsidR="0012585D" w:rsidRPr="00A10204" w:rsidRDefault="00A43485" w:rsidP="00F87DFD">
            <w:pPr>
              <w:rPr>
                <w:rFonts w:asciiTheme="minorHAnsi" w:hAnsiTheme="minorHAnsi"/>
              </w:rPr>
            </w:pPr>
            <w:r w:rsidRPr="00A10204">
              <w:rPr>
                <w:rFonts w:asciiTheme="minorHAnsi" w:hAnsiTheme="minorHAnsi"/>
              </w:rPr>
              <w:t>Desafíos que la economía digital presenta desde la tributación</w:t>
            </w:r>
          </w:p>
          <w:p w:rsidR="00F87DFD" w:rsidRPr="00A10204" w:rsidRDefault="00F87DFD" w:rsidP="00A10204">
            <w:pPr>
              <w:rPr>
                <w:rFonts w:asciiTheme="minorHAnsi" w:hAnsiTheme="minorHAnsi"/>
              </w:rPr>
            </w:pPr>
            <w:r w:rsidRPr="00A10204">
              <w:rPr>
                <w:rFonts w:asciiTheme="minorHAnsi" w:hAnsiTheme="minorHAnsi"/>
                <w:i/>
              </w:rPr>
              <w:t xml:space="preserve">por </w:t>
            </w:r>
            <w:r w:rsidR="00A10204" w:rsidRPr="00A10204">
              <w:rPr>
                <w:rFonts w:asciiTheme="minorHAnsi" w:hAnsiTheme="minorHAnsi"/>
                <w:i/>
              </w:rPr>
              <w:t xml:space="preserve">Isabel Roccaro    </w:t>
            </w:r>
          </w:p>
        </w:tc>
        <w:tc>
          <w:tcPr>
            <w:tcW w:w="679" w:type="dxa"/>
            <w:shd w:val="clear" w:color="auto" w:fill="auto"/>
          </w:tcPr>
          <w:p w:rsidR="00A10204" w:rsidRDefault="00A10204" w:rsidP="00331264">
            <w:pPr>
              <w:jc w:val="right"/>
              <w:rPr>
                <w:rFonts w:asciiTheme="minorHAnsi" w:hAnsiTheme="minorHAnsi"/>
              </w:rPr>
            </w:pPr>
          </w:p>
          <w:p w:rsidR="00331264" w:rsidRPr="00A10204" w:rsidRDefault="00A10204" w:rsidP="00A10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PDF</w:t>
            </w:r>
          </w:p>
        </w:tc>
      </w:tr>
      <w:tr w:rsidR="00A10204" w:rsidRPr="00A10204" w:rsidTr="00A10204">
        <w:tc>
          <w:tcPr>
            <w:tcW w:w="6375" w:type="dxa"/>
            <w:shd w:val="clear" w:color="auto" w:fill="auto"/>
          </w:tcPr>
          <w:p w:rsidR="00A10204" w:rsidRPr="00A10204" w:rsidRDefault="00A10204" w:rsidP="00A10204">
            <w:pPr>
              <w:rPr>
                <w:rFonts w:asciiTheme="minorHAnsi" w:hAnsiTheme="minorHAnsi"/>
                <w:noProof/>
              </w:rPr>
            </w:pPr>
          </w:p>
          <w:p w:rsidR="00A10204" w:rsidRPr="00A10204" w:rsidRDefault="00A10204" w:rsidP="00A10204">
            <w:pPr>
              <w:rPr>
                <w:rFonts w:asciiTheme="minorHAnsi" w:hAnsiTheme="minorHAnsi"/>
              </w:rPr>
            </w:pPr>
            <w:r w:rsidRPr="00A10204">
              <w:rPr>
                <w:rFonts w:asciiTheme="minorHAnsi" w:hAnsiTheme="minorHAnsi"/>
              </w:rPr>
              <w:t>Arrendamientos operativos. Nuevo tratamiento en la contabilidad del arrendat</w:t>
            </w:r>
            <w:r>
              <w:rPr>
                <w:rFonts w:asciiTheme="minorHAnsi" w:hAnsiTheme="minorHAnsi"/>
              </w:rPr>
              <w:t>a</w:t>
            </w:r>
            <w:r w:rsidRPr="00A10204">
              <w:rPr>
                <w:rFonts w:asciiTheme="minorHAnsi" w:hAnsiTheme="minorHAnsi"/>
              </w:rPr>
              <w:t>rio</w:t>
            </w:r>
          </w:p>
          <w:p w:rsidR="00A10204" w:rsidRPr="00A10204" w:rsidRDefault="00A10204" w:rsidP="00A10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</w:t>
            </w:r>
            <w:r w:rsidRPr="00A10204">
              <w:rPr>
                <w:rFonts w:asciiTheme="minorHAnsi" w:hAnsiTheme="minorHAnsi"/>
                <w:i/>
              </w:rPr>
              <w:t xml:space="preserve">or Jorge José Gil   </w:t>
            </w:r>
          </w:p>
        </w:tc>
        <w:tc>
          <w:tcPr>
            <w:tcW w:w="679" w:type="dxa"/>
            <w:shd w:val="clear" w:color="auto" w:fill="auto"/>
          </w:tcPr>
          <w:p w:rsidR="00A10204" w:rsidRDefault="00A10204" w:rsidP="00A10204">
            <w:r w:rsidRPr="000B45C7">
              <w:rPr>
                <w:rFonts w:asciiTheme="minorHAnsi" w:hAnsiTheme="minorHAnsi"/>
              </w:rPr>
              <w:t>PDF</w:t>
            </w:r>
          </w:p>
        </w:tc>
      </w:tr>
      <w:tr w:rsidR="00A10204" w:rsidRPr="00A10204" w:rsidTr="00A10204">
        <w:tc>
          <w:tcPr>
            <w:tcW w:w="6375" w:type="dxa"/>
            <w:shd w:val="clear" w:color="auto" w:fill="auto"/>
          </w:tcPr>
          <w:p w:rsidR="00A10204" w:rsidRPr="00A10204" w:rsidRDefault="00A10204" w:rsidP="00A10204">
            <w:pPr>
              <w:rPr>
                <w:rFonts w:asciiTheme="minorHAnsi" w:hAnsiTheme="minorHAnsi"/>
                <w:noProof/>
              </w:rPr>
            </w:pPr>
          </w:p>
          <w:p w:rsidR="00A10204" w:rsidRPr="00A10204" w:rsidRDefault="00A10204" w:rsidP="00A10204">
            <w:pPr>
              <w:rPr>
                <w:rFonts w:asciiTheme="minorHAnsi" w:hAnsiTheme="minorHAnsi"/>
              </w:rPr>
            </w:pPr>
            <w:r w:rsidRPr="00A10204">
              <w:rPr>
                <w:rFonts w:asciiTheme="minorHAnsi" w:hAnsiTheme="minorHAnsi"/>
              </w:rPr>
              <w:t>Mercado de trabajo en San Rafael. Situación de los jóvenes egresados en Ciencias Económicas</w:t>
            </w:r>
          </w:p>
          <w:p w:rsidR="00A10204" w:rsidRPr="00A10204" w:rsidRDefault="00A10204" w:rsidP="00A10204">
            <w:pPr>
              <w:rPr>
                <w:rFonts w:asciiTheme="minorHAnsi" w:hAnsiTheme="minorHAnsi"/>
                <w:i/>
              </w:rPr>
            </w:pPr>
            <w:r w:rsidRPr="00A10204">
              <w:rPr>
                <w:rFonts w:asciiTheme="minorHAnsi" w:hAnsiTheme="minorHAnsi"/>
                <w:i/>
              </w:rPr>
              <w:t>por Lucía Meyniel</w:t>
            </w:r>
          </w:p>
        </w:tc>
        <w:tc>
          <w:tcPr>
            <w:tcW w:w="679" w:type="dxa"/>
            <w:shd w:val="clear" w:color="auto" w:fill="auto"/>
          </w:tcPr>
          <w:p w:rsidR="00A10204" w:rsidRDefault="00A10204" w:rsidP="00A10204">
            <w:r w:rsidRPr="000B45C7">
              <w:rPr>
                <w:rFonts w:asciiTheme="minorHAnsi" w:hAnsiTheme="minorHAnsi"/>
              </w:rPr>
              <w:t>PDF</w:t>
            </w:r>
          </w:p>
        </w:tc>
      </w:tr>
      <w:tr w:rsidR="00A10204" w:rsidRPr="00A10204" w:rsidTr="00A10204">
        <w:tc>
          <w:tcPr>
            <w:tcW w:w="6375" w:type="dxa"/>
            <w:shd w:val="clear" w:color="auto" w:fill="auto"/>
          </w:tcPr>
          <w:p w:rsidR="00A10204" w:rsidRPr="00A10204" w:rsidRDefault="00A10204" w:rsidP="00A10204">
            <w:pPr>
              <w:rPr>
                <w:rFonts w:asciiTheme="minorHAnsi" w:hAnsiTheme="minorHAnsi"/>
                <w:noProof/>
              </w:rPr>
            </w:pPr>
          </w:p>
          <w:p w:rsidR="00A10204" w:rsidRDefault="00A10204" w:rsidP="00A10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Convergencias en el desarrollo económico local argentino</w:t>
            </w:r>
          </w:p>
          <w:p w:rsidR="00A10204" w:rsidRPr="00A10204" w:rsidRDefault="00A10204" w:rsidP="00A10204">
            <w:pPr>
              <w:rPr>
                <w:rFonts w:asciiTheme="minorHAnsi" w:hAnsiTheme="minorHAnsi"/>
                <w:i/>
              </w:rPr>
            </w:pPr>
            <w:r w:rsidRPr="00A10204">
              <w:rPr>
                <w:rFonts w:asciiTheme="minorHAnsi" w:hAnsiTheme="minorHAnsi"/>
                <w:i/>
              </w:rPr>
              <w:t>por Pablo Frigolé</w:t>
            </w:r>
          </w:p>
        </w:tc>
        <w:tc>
          <w:tcPr>
            <w:tcW w:w="679" w:type="dxa"/>
            <w:shd w:val="clear" w:color="auto" w:fill="auto"/>
          </w:tcPr>
          <w:p w:rsidR="00A10204" w:rsidRDefault="00A10204" w:rsidP="00A10204">
            <w:r w:rsidRPr="000B45C7">
              <w:rPr>
                <w:rFonts w:asciiTheme="minorHAnsi" w:hAnsiTheme="minorHAnsi"/>
              </w:rPr>
              <w:t>PDF</w:t>
            </w:r>
          </w:p>
        </w:tc>
      </w:tr>
      <w:tr w:rsidR="00A10204" w:rsidRPr="00A10204" w:rsidTr="00A10204">
        <w:tc>
          <w:tcPr>
            <w:tcW w:w="6375" w:type="dxa"/>
            <w:shd w:val="clear" w:color="auto" w:fill="auto"/>
          </w:tcPr>
          <w:p w:rsidR="00A10204" w:rsidRPr="00A10204" w:rsidRDefault="00A10204" w:rsidP="00A10204">
            <w:pPr>
              <w:jc w:val="both"/>
              <w:rPr>
                <w:rFonts w:asciiTheme="minorHAnsi" w:hAnsiTheme="minorHAnsi" w:cs="Arial"/>
                <w:color w:val="000000"/>
                <w:lang w:val="es-ES"/>
              </w:rPr>
            </w:pPr>
          </w:p>
          <w:p w:rsidR="00A10204" w:rsidRDefault="00A10204" w:rsidP="00A10204">
            <w:pPr>
              <w:jc w:val="both"/>
              <w:rPr>
                <w:rFonts w:asciiTheme="minorHAnsi" w:hAnsiTheme="minorHAnsi" w:cs="Arial"/>
                <w:color w:val="000000"/>
                <w:lang w:val="es-ES"/>
              </w:rPr>
            </w:pPr>
            <w:r>
              <w:rPr>
                <w:rFonts w:asciiTheme="minorHAnsi" w:hAnsiTheme="minorHAnsi" w:cs="Arial"/>
                <w:color w:val="000000"/>
                <w:lang w:val="es-ES"/>
              </w:rPr>
              <w:t>Las economías regionales argentinas</w:t>
            </w:r>
          </w:p>
          <w:p w:rsidR="00A10204" w:rsidRPr="00A10204" w:rsidRDefault="00A10204" w:rsidP="00A10204">
            <w:pPr>
              <w:jc w:val="both"/>
              <w:rPr>
                <w:rFonts w:asciiTheme="minorHAnsi" w:hAnsiTheme="minorHAnsi" w:cs="Arial"/>
                <w:i/>
                <w:color w:val="000000"/>
                <w:lang w:val="es-ES"/>
              </w:rPr>
            </w:pPr>
            <w:r>
              <w:rPr>
                <w:rFonts w:asciiTheme="minorHAnsi" w:hAnsiTheme="minorHAnsi" w:cs="Arial"/>
                <w:i/>
                <w:color w:val="000000"/>
                <w:lang w:val="es-ES"/>
              </w:rPr>
              <w:t>p</w:t>
            </w:r>
            <w:r w:rsidRPr="00A10204">
              <w:rPr>
                <w:rFonts w:asciiTheme="minorHAnsi" w:hAnsiTheme="minorHAnsi" w:cs="Arial"/>
                <w:i/>
                <w:color w:val="000000"/>
                <w:lang w:val="es-ES"/>
              </w:rPr>
              <w:t>or Amanda G. Agüero Heredia</w:t>
            </w:r>
          </w:p>
        </w:tc>
        <w:tc>
          <w:tcPr>
            <w:tcW w:w="679" w:type="dxa"/>
            <w:shd w:val="clear" w:color="auto" w:fill="auto"/>
          </w:tcPr>
          <w:p w:rsidR="00A10204" w:rsidRDefault="00A10204" w:rsidP="00A10204">
            <w:r w:rsidRPr="000B45C7">
              <w:rPr>
                <w:rFonts w:asciiTheme="minorHAnsi" w:hAnsiTheme="minorHAnsi"/>
              </w:rPr>
              <w:t>PDF</w:t>
            </w:r>
          </w:p>
        </w:tc>
      </w:tr>
      <w:tr w:rsidR="00A10204" w:rsidRPr="00A10204" w:rsidTr="00A10204">
        <w:tc>
          <w:tcPr>
            <w:tcW w:w="6375" w:type="dxa"/>
            <w:shd w:val="clear" w:color="auto" w:fill="auto"/>
          </w:tcPr>
          <w:p w:rsidR="00A10204" w:rsidRDefault="00A10204" w:rsidP="00A10204">
            <w:pPr>
              <w:rPr>
                <w:rFonts w:asciiTheme="minorHAnsi" w:hAnsiTheme="minorHAnsi"/>
              </w:rPr>
            </w:pPr>
          </w:p>
          <w:p w:rsidR="00A10204" w:rsidRDefault="00A10204" w:rsidP="00A102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Sector olivícola de Mendoza. Participación en el mercado argentino e inserción en el mundo</w:t>
            </w:r>
          </w:p>
          <w:p w:rsidR="00A10204" w:rsidRPr="00A10204" w:rsidRDefault="00A10204" w:rsidP="00A1020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</w:t>
            </w:r>
            <w:r w:rsidRPr="00A10204">
              <w:rPr>
                <w:rFonts w:asciiTheme="minorHAnsi" w:hAnsiTheme="minorHAnsi"/>
                <w:i/>
              </w:rPr>
              <w:t>or Myriam G. Castro</w:t>
            </w:r>
          </w:p>
        </w:tc>
        <w:tc>
          <w:tcPr>
            <w:tcW w:w="679" w:type="dxa"/>
            <w:shd w:val="clear" w:color="auto" w:fill="auto"/>
          </w:tcPr>
          <w:p w:rsidR="00A10204" w:rsidRDefault="00A10204" w:rsidP="00A10204">
            <w:r w:rsidRPr="000B45C7">
              <w:rPr>
                <w:rFonts w:asciiTheme="minorHAnsi" w:hAnsiTheme="minorHAnsi"/>
              </w:rPr>
              <w:t>PDF</w:t>
            </w:r>
          </w:p>
        </w:tc>
      </w:tr>
    </w:tbl>
    <w:p w:rsidR="00F87DFD" w:rsidRDefault="00F87DFD" w:rsidP="00F87DFD">
      <w:pPr>
        <w:rPr>
          <w:rFonts w:asciiTheme="minorHAnsi" w:hAnsiTheme="minorHAnsi"/>
          <w:sz w:val="18"/>
          <w:szCs w:val="18"/>
        </w:rPr>
      </w:pPr>
    </w:p>
    <w:p w:rsidR="000C7AD3" w:rsidRDefault="000C7AD3" w:rsidP="000C7AD3">
      <w:pPr>
        <w:spacing w:after="120"/>
        <w:jc w:val="both"/>
        <w:rPr>
          <w:rFonts w:ascii="Formata Regular" w:hAnsi="Formata Regular"/>
          <w:sz w:val="16"/>
          <w:szCs w:val="16"/>
        </w:rPr>
      </w:pPr>
    </w:p>
    <w:p w:rsidR="000C7AD3" w:rsidRPr="00060975" w:rsidRDefault="000C7AD3" w:rsidP="000C7AD3">
      <w:pPr>
        <w:spacing w:after="120"/>
        <w:jc w:val="both"/>
        <w:rPr>
          <w:rFonts w:ascii="Formata Regular" w:hAnsi="Formata Regular"/>
          <w:sz w:val="16"/>
          <w:szCs w:val="16"/>
        </w:rPr>
      </w:pPr>
      <w:r w:rsidRPr="00060975">
        <w:rPr>
          <w:rFonts w:ascii="Formata Regular" w:hAnsi="Formata Regular"/>
          <w:sz w:val="16"/>
          <w:szCs w:val="16"/>
        </w:rPr>
        <w:t>Los artículos, notas y comentarios que se publican en la Revista son seleccionados por su significación académica, tanto desde el punto de vista de la investigación como del pedagógico y de extensión universitaria.</w:t>
      </w:r>
    </w:p>
    <w:p w:rsidR="000C7AD3" w:rsidRDefault="000C7AD3" w:rsidP="000C7AD3">
      <w:pPr>
        <w:jc w:val="both"/>
      </w:pPr>
      <w:r w:rsidRPr="00060975">
        <w:rPr>
          <w:rFonts w:ascii="Formata Regular" w:hAnsi="Formata Regular"/>
          <w:sz w:val="16"/>
          <w:szCs w:val="16"/>
        </w:rPr>
        <w:t>Los conceptos y opiniones expresados en los mismos son de exclusiva responsabilidad de sus autores.</w:t>
      </w:r>
      <w:r>
        <w:t xml:space="preserve"> </w:t>
      </w:r>
    </w:p>
    <w:p w:rsidR="000C7AD3" w:rsidRPr="00331264" w:rsidRDefault="000C7AD3" w:rsidP="00F87DFD">
      <w:pPr>
        <w:rPr>
          <w:rFonts w:asciiTheme="minorHAnsi" w:hAnsiTheme="minorHAnsi"/>
          <w:sz w:val="18"/>
          <w:szCs w:val="18"/>
        </w:rPr>
      </w:pPr>
    </w:p>
    <w:sectPr w:rsidR="000C7AD3" w:rsidRPr="00331264">
      <w:pgSz w:w="11907" w:h="16840"/>
      <w:pgMar w:top="1701" w:right="1021" w:bottom="3402" w:left="3856" w:header="1134" w:footer="2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7B" w:rsidRDefault="00E4197B" w:rsidP="00643C0F">
      <w:r>
        <w:separator/>
      </w:r>
    </w:p>
  </w:endnote>
  <w:endnote w:type="continuationSeparator" w:id="0">
    <w:p w:rsidR="00E4197B" w:rsidRDefault="00E4197B" w:rsidP="0064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mata Bold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rmata Regular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7B" w:rsidRDefault="00E4197B" w:rsidP="00643C0F">
      <w:r>
        <w:separator/>
      </w:r>
    </w:p>
  </w:footnote>
  <w:footnote w:type="continuationSeparator" w:id="0">
    <w:p w:rsidR="00E4197B" w:rsidRDefault="00E4197B" w:rsidP="0064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9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70E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1550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503825"/>
    <w:multiLevelType w:val="hybridMultilevel"/>
    <w:tmpl w:val="65B2F3EC"/>
    <w:lvl w:ilvl="0" w:tplc="35B4B5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4065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750B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F46B2C"/>
    <w:multiLevelType w:val="hybridMultilevel"/>
    <w:tmpl w:val="734C89D0"/>
    <w:lvl w:ilvl="0" w:tplc="696822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B62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18"/>
    <w:rsid w:val="00054E63"/>
    <w:rsid w:val="00060975"/>
    <w:rsid w:val="000908EB"/>
    <w:rsid w:val="000C135C"/>
    <w:rsid w:val="000C7AD3"/>
    <w:rsid w:val="0012585D"/>
    <w:rsid w:val="001473A9"/>
    <w:rsid w:val="00150BC2"/>
    <w:rsid w:val="001531D7"/>
    <w:rsid w:val="00167928"/>
    <w:rsid w:val="00191640"/>
    <w:rsid w:val="001B0918"/>
    <w:rsid w:val="001E0322"/>
    <w:rsid w:val="002528E8"/>
    <w:rsid w:val="00257320"/>
    <w:rsid w:val="00270499"/>
    <w:rsid w:val="002A3428"/>
    <w:rsid w:val="002A46DB"/>
    <w:rsid w:val="002C0C2C"/>
    <w:rsid w:val="00311BB8"/>
    <w:rsid w:val="00331264"/>
    <w:rsid w:val="00344078"/>
    <w:rsid w:val="00352965"/>
    <w:rsid w:val="003B3FB2"/>
    <w:rsid w:val="0041056E"/>
    <w:rsid w:val="00421F3A"/>
    <w:rsid w:val="0047716A"/>
    <w:rsid w:val="004C176B"/>
    <w:rsid w:val="004C3215"/>
    <w:rsid w:val="004C394B"/>
    <w:rsid w:val="004C7A51"/>
    <w:rsid w:val="004D2DC3"/>
    <w:rsid w:val="004E1C06"/>
    <w:rsid w:val="004F72C6"/>
    <w:rsid w:val="00523C52"/>
    <w:rsid w:val="00524EF9"/>
    <w:rsid w:val="00575FC2"/>
    <w:rsid w:val="005C5EFE"/>
    <w:rsid w:val="005D1C19"/>
    <w:rsid w:val="00605925"/>
    <w:rsid w:val="00612043"/>
    <w:rsid w:val="006158C5"/>
    <w:rsid w:val="006209F3"/>
    <w:rsid w:val="006403F8"/>
    <w:rsid w:val="00643C0F"/>
    <w:rsid w:val="00653606"/>
    <w:rsid w:val="00684F66"/>
    <w:rsid w:val="0069497B"/>
    <w:rsid w:val="006C40D6"/>
    <w:rsid w:val="006E2A5B"/>
    <w:rsid w:val="00701D1E"/>
    <w:rsid w:val="00711E2C"/>
    <w:rsid w:val="00770506"/>
    <w:rsid w:val="007902A6"/>
    <w:rsid w:val="00792164"/>
    <w:rsid w:val="007C49B2"/>
    <w:rsid w:val="007F0ED6"/>
    <w:rsid w:val="00824838"/>
    <w:rsid w:val="00825F74"/>
    <w:rsid w:val="008347DD"/>
    <w:rsid w:val="008729B5"/>
    <w:rsid w:val="0089134B"/>
    <w:rsid w:val="00891539"/>
    <w:rsid w:val="009071D2"/>
    <w:rsid w:val="00941773"/>
    <w:rsid w:val="009805F9"/>
    <w:rsid w:val="009B3628"/>
    <w:rsid w:val="009C3886"/>
    <w:rsid w:val="009C5E20"/>
    <w:rsid w:val="009D0178"/>
    <w:rsid w:val="00A10204"/>
    <w:rsid w:val="00A23974"/>
    <w:rsid w:val="00A43485"/>
    <w:rsid w:val="00A61765"/>
    <w:rsid w:val="00A67F74"/>
    <w:rsid w:val="00AA1BFD"/>
    <w:rsid w:val="00AA6E0E"/>
    <w:rsid w:val="00AD0E0A"/>
    <w:rsid w:val="00AE446B"/>
    <w:rsid w:val="00AF0099"/>
    <w:rsid w:val="00AF312A"/>
    <w:rsid w:val="00B35609"/>
    <w:rsid w:val="00B42EB9"/>
    <w:rsid w:val="00B43090"/>
    <w:rsid w:val="00B60A01"/>
    <w:rsid w:val="00B6589A"/>
    <w:rsid w:val="00B83BEA"/>
    <w:rsid w:val="00B92257"/>
    <w:rsid w:val="00BC21BD"/>
    <w:rsid w:val="00BD7918"/>
    <w:rsid w:val="00C0261D"/>
    <w:rsid w:val="00C06249"/>
    <w:rsid w:val="00C4019D"/>
    <w:rsid w:val="00C802EE"/>
    <w:rsid w:val="00C919FD"/>
    <w:rsid w:val="00CB6818"/>
    <w:rsid w:val="00CD2869"/>
    <w:rsid w:val="00CE019A"/>
    <w:rsid w:val="00D03F2A"/>
    <w:rsid w:val="00D33D05"/>
    <w:rsid w:val="00D3456B"/>
    <w:rsid w:val="00D423AC"/>
    <w:rsid w:val="00D711A1"/>
    <w:rsid w:val="00D84E4A"/>
    <w:rsid w:val="00D94099"/>
    <w:rsid w:val="00DD3131"/>
    <w:rsid w:val="00DE4F1F"/>
    <w:rsid w:val="00DE709F"/>
    <w:rsid w:val="00DF7B41"/>
    <w:rsid w:val="00E04691"/>
    <w:rsid w:val="00E4197B"/>
    <w:rsid w:val="00EA44AB"/>
    <w:rsid w:val="00ED1DA3"/>
    <w:rsid w:val="00EE5EFD"/>
    <w:rsid w:val="00EE62B8"/>
    <w:rsid w:val="00EF0E12"/>
    <w:rsid w:val="00F4115C"/>
    <w:rsid w:val="00F80261"/>
    <w:rsid w:val="00F824F9"/>
    <w:rsid w:val="00F834D3"/>
    <w:rsid w:val="00F87DFD"/>
    <w:rsid w:val="00F923D0"/>
    <w:rsid w:val="00F92730"/>
    <w:rsid w:val="00FE5B34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A9C34F-9FD5-41D2-A546-CA9E044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22"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rFonts w:ascii="Arial Narrow" w:hAnsi="Arial Narrow"/>
      <w:b/>
      <w:smallCaps/>
      <w:sz w:val="24"/>
    </w:rPr>
  </w:style>
  <w:style w:type="paragraph" w:styleId="Ttulo4">
    <w:name w:val="heading 4"/>
    <w:basedOn w:val="Normal"/>
    <w:next w:val="Normal"/>
    <w:qFormat/>
    <w:pPr>
      <w:keepNext/>
      <w:spacing w:after="120"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72"/>
    </w:rPr>
  </w:style>
  <w:style w:type="paragraph" w:styleId="Ttulo8">
    <w:name w:val="heading 8"/>
    <w:basedOn w:val="Normal"/>
    <w:next w:val="Normal"/>
    <w:qFormat/>
    <w:pPr>
      <w:keepNext/>
      <w:spacing w:after="120"/>
      <w:ind w:left="357"/>
      <w:jc w:val="both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124" w:right="1643"/>
    </w:pPr>
    <w:rPr>
      <w:rFonts w:ascii="Arial Narrow" w:hAnsi="Arial Narrow"/>
      <w:sz w:val="18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8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F0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F0E12"/>
    <w:rPr>
      <w:rFonts w:ascii="Segoe UI" w:hAnsi="Segoe UI" w:cs="Segoe UI"/>
      <w:sz w:val="18"/>
      <w:szCs w:val="18"/>
      <w:lang w:val="es-ES_tradnl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64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1FB2-BF8F-45B4-94EA-FB59865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Privado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fce</cp:lastModifiedBy>
  <cp:revision>2</cp:revision>
  <cp:lastPrinted>2017-10-25T14:21:00Z</cp:lastPrinted>
  <dcterms:created xsi:type="dcterms:W3CDTF">2020-03-10T14:58:00Z</dcterms:created>
  <dcterms:modified xsi:type="dcterms:W3CDTF">2020-03-10T14:58:00Z</dcterms:modified>
</cp:coreProperties>
</file>