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D80" w:rsidRPr="001F608D" w:rsidRDefault="009A0D80" w:rsidP="009A0D80">
      <w:pPr>
        <w:spacing w:after="160" w:line="259" w:lineRule="auto"/>
        <w:jc w:val="center"/>
        <w:rPr>
          <w:rFonts w:ascii="Segoe Script" w:eastAsiaTheme="minorHAnsi" w:hAnsi="Segoe Script" w:cstheme="minorBidi"/>
          <w:sz w:val="36"/>
          <w:szCs w:val="36"/>
          <w:lang w:eastAsia="en-US"/>
        </w:rPr>
      </w:pPr>
      <w:bookmarkStart w:id="0" w:name="_GoBack"/>
      <w:r w:rsidRPr="001F608D">
        <w:rPr>
          <w:rFonts w:ascii="Segoe Script" w:eastAsiaTheme="minorHAnsi" w:hAnsi="Segoe Script" w:cstheme="minorBidi"/>
          <w:sz w:val="36"/>
          <w:szCs w:val="36"/>
          <w:lang w:eastAsia="en-US"/>
        </w:rPr>
        <w:t>RENDIMIENTO ACADEMICO NEGATIVO</w:t>
      </w:r>
    </w:p>
    <w:bookmarkEnd w:id="0"/>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I. Reglamentación del Rendimiento Académico Negativo (Resumen Ord. Nº 24/07- CS. </w:t>
      </w:r>
      <w:proofErr w:type="gramStart"/>
      <w:r w:rsidRPr="009A0D80">
        <w:rPr>
          <w:rFonts w:asciiTheme="minorHAnsi" w:eastAsiaTheme="minorHAnsi" w:hAnsiTheme="minorHAnsi" w:cstheme="minorBidi"/>
          <w:sz w:val="22"/>
          <w:szCs w:val="22"/>
          <w:lang w:eastAsia="en-US"/>
        </w:rPr>
        <w:t>y</w:t>
      </w:r>
      <w:proofErr w:type="gramEnd"/>
      <w:r w:rsidRPr="009A0D80">
        <w:rPr>
          <w:rFonts w:asciiTheme="minorHAnsi" w:eastAsiaTheme="minorHAnsi" w:hAnsiTheme="minorHAnsi" w:cstheme="minorBidi"/>
          <w:sz w:val="22"/>
          <w:szCs w:val="22"/>
          <w:lang w:eastAsia="en-US"/>
        </w:rPr>
        <w:t xml:space="preserve"> Regulación de Ord. Nº 5/07- CD.)</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 </w:t>
      </w:r>
      <w:r w:rsidRPr="009A0D80">
        <w:rPr>
          <w:rFonts w:asciiTheme="minorHAnsi" w:eastAsiaTheme="minorHAnsi" w:hAnsiTheme="minorHAnsi" w:cstheme="minorBidi"/>
          <w:i/>
          <w:sz w:val="22"/>
          <w:szCs w:val="22"/>
          <w:lang w:eastAsia="en-US"/>
        </w:rPr>
        <w:t>Rendimiento Académico Mínimo</w:t>
      </w:r>
      <w:r w:rsidRPr="009A0D80">
        <w:rPr>
          <w:rFonts w:asciiTheme="minorHAnsi" w:eastAsiaTheme="minorHAnsi" w:hAnsiTheme="minorHAnsi" w:cstheme="minorBidi"/>
          <w:sz w:val="22"/>
          <w:szCs w:val="22"/>
          <w:lang w:eastAsia="en-US"/>
        </w:rPr>
        <w:t xml:space="preserve"> </w:t>
      </w:r>
      <w:r w:rsidRPr="009A0D80">
        <w:rPr>
          <w:rFonts w:asciiTheme="minorHAnsi" w:eastAsiaTheme="minorHAnsi" w:hAnsiTheme="minorHAnsi" w:cstheme="minorBidi"/>
          <w:i/>
          <w:sz w:val="22"/>
          <w:szCs w:val="22"/>
          <w:lang w:eastAsia="en-US"/>
        </w:rPr>
        <w:t>(RAM):</w:t>
      </w:r>
      <w:r w:rsidRPr="009A0D80">
        <w:rPr>
          <w:rFonts w:asciiTheme="minorHAnsi" w:eastAsiaTheme="minorHAnsi" w:hAnsiTheme="minorHAnsi" w:cstheme="minorBidi"/>
          <w:sz w:val="22"/>
          <w:szCs w:val="22"/>
          <w:lang w:eastAsia="en-US"/>
        </w:rPr>
        <w:t xml:space="preserve"> Se logra cuando el estudiante activo aprueba dos (2) obligaciones curriculares en el año académico.</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 </w:t>
      </w:r>
      <w:r w:rsidRPr="009A0D80">
        <w:rPr>
          <w:rFonts w:asciiTheme="minorHAnsi" w:eastAsiaTheme="minorHAnsi" w:hAnsiTheme="minorHAnsi" w:cstheme="minorBidi"/>
          <w:i/>
          <w:sz w:val="22"/>
          <w:szCs w:val="22"/>
          <w:lang w:eastAsia="en-US"/>
        </w:rPr>
        <w:t xml:space="preserve">Año Académico: </w:t>
      </w:r>
      <w:r w:rsidRPr="009A0D80">
        <w:rPr>
          <w:rFonts w:asciiTheme="minorHAnsi" w:eastAsiaTheme="minorHAnsi" w:hAnsiTheme="minorHAnsi" w:cstheme="minorBidi"/>
          <w:sz w:val="22"/>
          <w:szCs w:val="22"/>
          <w:lang w:eastAsia="en-US"/>
        </w:rPr>
        <w:t xml:space="preserve">Es el período comprendido entre el 1 de Abril y el 31 de Marzo del año siguiente. </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 </w:t>
      </w:r>
      <w:r w:rsidRPr="009A0D80">
        <w:rPr>
          <w:rFonts w:asciiTheme="minorHAnsi" w:eastAsiaTheme="minorHAnsi" w:hAnsiTheme="minorHAnsi" w:cstheme="minorBidi"/>
          <w:i/>
          <w:sz w:val="22"/>
          <w:szCs w:val="22"/>
          <w:lang w:eastAsia="en-US"/>
        </w:rPr>
        <w:t>Rendimiento Académico Negativo (RAN):</w:t>
      </w:r>
      <w:r w:rsidRPr="009A0D80">
        <w:rPr>
          <w:rFonts w:asciiTheme="minorHAnsi" w:eastAsiaTheme="minorHAnsi" w:hAnsiTheme="minorHAnsi" w:cstheme="minorBidi"/>
          <w:sz w:val="22"/>
          <w:szCs w:val="22"/>
          <w:lang w:eastAsia="en-US"/>
        </w:rPr>
        <w:t xml:space="preserve"> Se produce cuando el estudiante no ha logrado el · Rendimiento Académico Mínimo (RAM). </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i/>
          <w:sz w:val="22"/>
          <w:szCs w:val="22"/>
          <w:lang w:eastAsia="en-US"/>
        </w:rPr>
        <w:t>· Global de conocimientos:</w:t>
      </w:r>
      <w:r w:rsidRPr="009A0D80">
        <w:rPr>
          <w:rFonts w:asciiTheme="minorHAnsi" w:eastAsiaTheme="minorHAnsi" w:hAnsiTheme="minorHAnsi" w:cstheme="minorBidi"/>
          <w:sz w:val="22"/>
          <w:szCs w:val="22"/>
          <w:lang w:eastAsia="en-US"/>
        </w:rPr>
        <w:t xml:space="preserve"> Examen que se le toma al estudiante que se encuentra en las siguientes situaciones:</w:t>
      </w:r>
    </w:p>
    <w:p w:rsidR="009A0D80" w:rsidRPr="009A0D80" w:rsidRDefault="009A0D80" w:rsidP="009A0D80">
      <w:pPr>
        <w:spacing w:after="160" w:line="259" w:lineRule="auto"/>
        <w:ind w:left="708"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Acumulan tres (3) RAN consecutivos.</w:t>
      </w:r>
    </w:p>
    <w:p w:rsidR="009A0D80" w:rsidRPr="009A0D80" w:rsidRDefault="009A0D80" w:rsidP="009A0D80">
      <w:pPr>
        <w:spacing w:after="160" w:line="259" w:lineRule="auto"/>
        <w:ind w:left="708"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Acumula cuatro (4) RAN alternados.</w:t>
      </w:r>
    </w:p>
    <w:p w:rsidR="008C7A72" w:rsidRDefault="008C7A72" w:rsidP="009A0D80">
      <w:pPr>
        <w:spacing w:after="160" w:line="259" w:lineRule="auto"/>
        <w:jc w:val="both"/>
        <w:rPr>
          <w:rFonts w:asciiTheme="minorHAnsi" w:eastAsiaTheme="minorHAnsi" w:hAnsiTheme="minorHAnsi" w:cstheme="minorBidi"/>
          <w:sz w:val="22"/>
          <w:szCs w:val="22"/>
          <w:lang w:eastAsia="en-US"/>
        </w:rPr>
      </w:pP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II. Requisitos para la Justificación del Rendimiento Académico Negativo (RAN).</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Sólo podrá ser justificado cuando el estudiante invoque y acredite causas que hayan obstaculizado el normal desarrollo de su actividad académica, dentro de las cuales encontramos:</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i/>
          <w:sz w:val="22"/>
          <w:szCs w:val="22"/>
          <w:lang w:eastAsia="en-US"/>
        </w:rPr>
        <w:t>· Razones laborales para acceder al sostenimiento del hogar</w:t>
      </w:r>
      <w:r w:rsidRPr="009A0D80">
        <w:rPr>
          <w:rFonts w:asciiTheme="minorHAnsi" w:eastAsiaTheme="minorHAnsi" w:hAnsiTheme="minorHAnsi" w:cstheme="minorBidi"/>
          <w:sz w:val="22"/>
          <w:szCs w:val="22"/>
          <w:lang w:eastAsia="en-US"/>
        </w:rPr>
        <w:t>. Anexo I de la resolución Nº 126/03 CD</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i/>
          <w:sz w:val="22"/>
          <w:szCs w:val="22"/>
          <w:lang w:eastAsia="en-US"/>
        </w:rPr>
        <w:t>· Razones de salud particular</w:t>
      </w:r>
      <w:r w:rsidRPr="009A0D80">
        <w:rPr>
          <w:rFonts w:asciiTheme="minorHAnsi" w:eastAsiaTheme="minorHAnsi" w:hAnsiTheme="minorHAnsi" w:cstheme="minorBidi"/>
          <w:sz w:val="22"/>
          <w:szCs w:val="22"/>
          <w:lang w:eastAsia="en-US"/>
        </w:rPr>
        <w:t>. Anexo II de la resolución Nº 126/03 CD</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i/>
          <w:sz w:val="22"/>
          <w:szCs w:val="22"/>
          <w:lang w:eastAsia="en-US"/>
        </w:rPr>
        <w:t>· Razones de salud de algún familiar</w:t>
      </w:r>
      <w:r w:rsidRPr="009A0D80">
        <w:rPr>
          <w:rFonts w:asciiTheme="minorHAnsi" w:eastAsiaTheme="minorHAnsi" w:hAnsiTheme="minorHAnsi" w:cstheme="minorBidi"/>
          <w:sz w:val="22"/>
          <w:szCs w:val="22"/>
          <w:lang w:eastAsia="en-US"/>
        </w:rPr>
        <w:t>. Anexo III de la resolución Nº 126/03 CD</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También podrá pedirse justificación cuando la situación del estudiante en el correspondiente año académico sea tal que le resulte imposible cumplir con las condiciones establecidas para obtener el rendimiento Académico Mínimo (RAM)</w:t>
      </w:r>
    </w:p>
    <w:p w:rsidR="008C7A72" w:rsidRDefault="008C7A72" w:rsidP="009A0D80">
      <w:pPr>
        <w:spacing w:after="160" w:line="259" w:lineRule="auto"/>
        <w:jc w:val="both"/>
        <w:rPr>
          <w:rFonts w:asciiTheme="minorHAnsi" w:eastAsiaTheme="minorHAnsi" w:hAnsiTheme="minorHAnsi" w:cstheme="minorBidi"/>
          <w:sz w:val="22"/>
          <w:szCs w:val="22"/>
          <w:lang w:eastAsia="en-US"/>
        </w:rPr>
      </w:pP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III. Plazo para la justificación del Rendimiento Académico Negativo (RAN)</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La solicitud de pedido de justificación se presenta en mesa de entradas hasta el día 30 de </w:t>
      </w:r>
      <w:proofErr w:type="gramStart"/>
      <w:r w:rsidRPr="009A0D80">
        <w:rPr>
          <w:rFonts w:asciiTheme="minorHAnsi" w:eastAsiaTheme="minorHAnsi" w:hAnsiTheme="minorHAnsi" w:cstheme="minorBidi"/>
          <w:sz w:val="22"/>
          <w:szCs w:val="22"/>
          <w:lang w:eastAsia="en-US"/>
        </w:rPr>
        <w:t>Abril</w:t>
      </w:r>
      <w:proofErr w:type="gramEnd"/>
      <w:r w:rsidRPr="009A0D80">
        <w:rPr>
          <w:rFonts w:asciiTheme="minorHAnsi" w:eastAsiaTheme="minorHAnsi" w:hAnsiTheme="minorHAnsi" w:cstheme="minorBidi"/>
          <w:sz w:val="22"/>
          <w:szCs w:val="22"/>
          <w:lang w:eastAsia="en-US"/>
        </w:rPr>
        <w:t xml:space="preserve"> siguiente a la fecha de conclusión del año académico en el que se haya producido el Rendimiento Negativo. Debe acompañar la documentación probatoria, que deberá reunir: Condiciones de calidad, coherencia y precisión, compatibles con las causas y fechas o períodos invocados en dicha justificación. </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lastRenderedPageBreak/>
        <w:t>IV. Aspectos importantes del RAN.</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Dentro de este punto, es importante destacar los siguientes aspectos:</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Si se justifica el Rendimiento Académica Negativo (RAN), no se computará a los efectos de la acumulación de los mismos y tampoco se computará ese año para el plazo de egreso.</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El examen global no se aplicará cuando el estudiante haya aprobado la cantidad de:</w:t>
      </w:r>
    </w:p>
    <w:p w:rsidR="009A0D80" w:rsidRPr="009A0D80" w:rsidRDefault="009A0D80" w:rsidP="009A0D80">
      <w:pPr>
        <w:numPr>
          <w:ilvl w:val="0"/>
          <w:numId w:val="5"/>
        </w:numPr>
        <w:spacing w:after="160" w:line="259" w:lineRule="auto"/>
        <w:contextualSpacing/>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27 obligaciones curriculares para Licenciatura de Economía</w:t>
      </w:r>
    </w:p>
    <w:p w:rsidR="009A0D80" w:rsidRPr="009A0D80" w:rsidRDefault="009A0D80" w:rsidP="009A0D80">
      <w:pPr>
        <w:numPr>
          <w:ilvl w:val="0"/>
          <w:numId w:val="5"/>
        </w:numPr>
        <w:spacing w:after="160" w:line="259" w:lineRule="auto"/>
        <w:contextualSpacing/>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28 Obligaciones curriculares para Contador Público Nacional y Perito Partidor.</w:t>
      </w:r>
    </w:p>
    <w:p w:rsidR="009A0D80" w:rsidRPr="009A0D80" w:rsidRDefault="009A0D80" w:rsidP="009A0D80">
      <w:pPr>
        <w:numPr>
          <w:ilvl w:val="0"/>
          <w:numId w:val="5"/>
        </w:numPr>
        <w:spacing w:after="160" w:line="259" w:lineRule="auto"/>
        <w:contextualSpacing/>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29 Obligaciones curriculares para Licenciatura en Administración.</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p>
    <w:p w:rsid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V. Trámite para la justificación del Rendimiento Académico Negativo (RAN)</w:t>
      </w:r>
    </w:p>
    <w:p w:rsidR="00B00424" w:rsidRPr="003824A3" w:rsidRDefault="00B00424" w:rsidP="003824A3">
      <w:pPr>
        <w:rPr>
          <w:rFonts w:asciiTheme="minorHAnsi" w:eastAsiaTheme="minorHAnsi" w:hAnsiTheme="minorHAnsi" w:cstheme="minorHAnsi"/>
          <w:sz w:val="22"/>
          <w:szCs w:val="22"/>
          <w:lang w:eastAsia="en-US"/>
        </w:rPr>
      </w:pPr>
      <w:r w:rsidRPr="003824A3">
        <w:rPr>
          <w:rFonts w:asciiTheme="minorHAnsi" w:eastAsiaTheme="minorHAnsi" w:hAnsiTheme="minorHAnsi" w:cstheme="minorHAnsi"/>
          <w:sz w:val="22"/>
          <w:szCs w:val="22"/>
          <w:lang w:eastAsia="en-US"/>
        </w:rPr>
        <w:t>La misma consta de:</w:t>
      </w:r>
    </w:p>
    <w:p w:rsidR="003824A3" w:rsidRDefault="003824A3" w:rsidP="003824A3">
      <w:pPr>
        <w:rPr>
          <w:rFonts w:asciiTheme="minorHAnsi" w:eastAsiaTheme="minorHAnsi" w:hAnsiTheme="minorHAnsi" w:cstheme="minorHAnsi"/>
          <w:sz w:val="22"/>
          <w:szCs w:val="22"/>
          <w:u w:val="single"/>
          <w:lang w:eastAsia="en-US"/>
        </w:rPr>
      </w:pPr>
    </w:p>
    <w:p w:rsidR="003824A3" w:rsidRPr="003824A3" w:rsidRDefault="003824A3" w:rsidP="003824A3">
      <w:pPr>
        <w:ind w:firstLine="708"/>
        <w:rPr>
          <w:rFonts w:asciiTheme="minorHAnsi" w:eastAsiaTheme="minorHAnsi" w:hAnsiTheme="minorHAnsi" w:cstheme="minorHAnsi"/>
          <w:sz w:val="22"/>
          <w:szCs w:val="22"/>
          <w:lang w:eastAsia="en-US"/>
        </w:rPr>
      </w:pPr>
      <w:r w:rsidRPr="003824A3">
        <w:rPr>
          <w:rFonts w:asciiTheme="minorHAnsi" w:eastAsiaTheme="minorHAnsi" w:hAnsiTheme="minorHAnsi" w:cstheme="minorHAnsi"/>
          <w:sz w:val="22"/>
          <w:szCs w:val="22"/>
          <w:lang w:eastAsia="en-US"/>
        </w:rPr>
        <w:t>1)</w:t>
      </w:r>
      <w:r>
        <w:rPr>
          <w:rFonts w:asciiTheme="minorHAnsi" w:eastAsiaTheme="minorHAnsi" w:hAnsiTheme="minorHAnsi" w:cstheme="minorHAnsi"/>
          <w:sz w:val="22"/>
          <w:szCs w:val="22"/>
          <w:u w:val="single"/>
          <w:lang w:eastAsia="en-US"/>
        </w:rPr>
        <w:t xml:space="preserve"> </w:t>
      </w:r>
      <w:r w:rsidR="00B00424" w:rsidRPr="003824A3">
        <w:rPr>
          <w:rFonts w:asciiTheme="minorHAnsi" w:eastAsiaTheme="minorHAnsi" w:hAnsiTheme="minorHAnsi" w:cstheme="minorHAnsi"/>
          <w:sz w:val="22"/>
          <w:szCs w:val="22"/>
          <w:u w:val="single"/>
          <w:lang w:eastAsia="en-US"/>
        </w:rPr>
        <w:t>Anexo I, II y III.</w:t>
      </w:r>
      <w:r w:rsidR="008C7A72" w:rsidRPr="003824A3">
        <w:rPr>
          <w:rFonts w:asciiTheme="minorHAnsi" w:eastAsiaTheme="minorHAnsi" w:hAnsiTheme="minorHAnsi" w:cstheme="minorHAnsi"/>
          <w:sz w:val="22"/>
          <w:szCs w:val="22"/>
          <w:u w:val="single"/>
          <w:lang w:eastAsia="en-US"/>
        </w:rPr>
        <w:t xml:space="preserve"> </w:t>
      </w:r>
    </w:p>
    <w:p w:rsidR="008C7A72" w:rsidRPr="003824A3" w:rsidRDefault="008C7A72" w:rsidP="003824A3">
      <w:pPr>
        <w:rPr>
          <w:rFonts w:asciiTheme="minorHAnsi" w:eastAsiaTheme="minorHAnsi" w:hAnsiTheme="minorHAnsi" w:cstheme="minorHAnsi"/>
          <w:sz w:val="22"/>
          <w:szCs w:val="22"/>
          <w:lang w:eastAsia="en-US"/>
        </w:rPr>
      </w:pPr>
      <w:r w:rsidRPr="003824A3">
        <w:rPr>
          <w:rFonts w:asciiTheme="minorHAnsi" w:eastAsiaTheme="minorHAnsi" w:hAnsiTheme="minorHAnsi" w:cstheme="minorHAnsi"/>
          <w:sz w:val="22"/>
          <w:szCs w:val="22"/>
          <w:lang w:eastAsia="en-US"/>
        </w:rPr>
        <w:t>Documento donde se especifica el motivo por el cual se incurrió en RAN.</w:t>
      </w:r>
    </w:p>
    <w:p w:rsidR="003824A3" w:rsidRPr="003824A3" w:rsidRDefault="003824A3" w:rsidP="003824A3">
      <w:pPr>
        <w:spacing w:after="160" w:line="259" w:lineRule="auto"/>
        <w:ind w:left="720"/>
        <w:contextualSpacing/>
        <w:jc w:val="both"/>
        <w:rPr>
          <w:rFonts w:asciiTheme="minorHAnsi" w:eastAsiaTheme="minorHAnsi" w:hAnsiTheme="minorHAnsi" w:cstheme="minorBidi"/>
          <w:sz w:val="22"/>
          <w:szCs w:val="22"/>
          <w:lang w:eastAsia="en-US"/>
        </w:rPr>
      </w:pPr>
    </w:p>
    <w:p w:rsidR="00DA6C1A" w:rsidRPr="009A0D80" w:rsidRDefault="003824A3" w:rsidP="00DA6C1A">
      <w:pPr>
        <w:spacing w:after="160" w:line="259" w:lineRule="auto"/>
        <w:ind w:left="720"/>
        <w:contextualSpacing/>
        <w:jc w:val="both"/>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lang w:eastAsia="en-US"/>
        </w:rPr>
        <w:t xml:space="preserve"> 2) </w:t>
      </w:r>
      <w:r w:rsidR="008C7A72" w:rsidRPr="003824A3">
        <w:rPr>
          <w:rFonts w:asciiTheme="minorHAnsi" w:eastAsiaTheme="minorHAnsi" w:hAnsiTheme="minorHAnsi" w:cstheme="minorBidi"/>
          <w:sz w:val="22"/>
          <w:szCs w:val="22"/>
          <w:u w:val="single"/>
          <w:lang w:eastAsia="en-US"/>
        </w:rPr>
        <w:t xml:space="preserve">Certificación. </w:t>
      </w:r>
      <w:r w:rsidR="00DA6C1A" w:rsidRPr="009A0D80">
        <w:rPr>
          <w:rFonts w:asciiTheme="minorHAnsi" w:eastAsiaTheme="minorHAnsi" w:hAnsiTheme="minorHAnsi" w:cstheme="minorBidi"/>
          <w:sz w:val="22"/>
          <w:szCs w:val="22"/>
          <w:u w:val="single"/>
          <w:lang w:eastAsia="en-US"/>
        </w:rPr>
        <w:t>Certificación</w:t>
      </w:r>
    </w:p>
    <w:p w:rsidR="00DA6C1A" w:rsidRPr="009A0D80" w:rsidRDefault="00DA6C1A" w:rsidP="00DA6C1A">
      <w:pPr>
        <w:spacing w:after="160" w:line="259"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Se debe adjuntar </w:t>
      </w:r>
      <w:r w:rsidRPr="009A0D80">
        <w:rPr>
          <w:rFonts w:asciiTheme="minorHAnsi" w:eastAsiaTheme="minorHAnsi" w:hAnsiTheme="minorHAnsi" w:cstheme="minorBidi"/>
          <w:sz w:val="22"/>
          <w:szCs w:val="22"/>
          <w:lang w:eastAsia="en-US"/>
        </w:rPr>
        <w:t>toda la certificación correspondiente que acredite los motivos explicitados en la nota elevada a la Decana.</w:t>
      </w:r>
    </w:p>
    <w:p w:rsidR="00B00424" w:rsidRPr="003824A3" w:rsidRDefault="003824A3" w:rsidP="003824A3">
      <w:pPr>
        <w:spacing w:after="160" w:line="259" w:lineRule="auto"/>
        <w:ind w:firstLine="708"/>
        <w:contextualSpacing/>
        <w:jc w:val="both"/>
        <w:rPr>
          <w:rFonts w:asciiTheme="minorHAnsi" w:eastAsiaTheme="minorHAnsi" w:hAnsiTheme="minorHAnsi" w:cstheme="minorBidi"/>
          <w:sz w:val="22"/>
          <w:szCs w:val="22"/>
          <w:lang w:eastAsia="en-US"/>
        </w:rPr>
      </w:pPr>
      <w:r w:rsidRPr="003824A3">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u w:val="single"/>
          <w:lang w:eastAsia="en-US"/>
        </w:rPr>
        <w:t xml:space="preserve"> </w:t>
      </w:r>
      <w:r w:rsidR="009A0D80" w:rsidRPr="003824A3">
        <w:rPr>
          <w:rFonts w:asciiTheme="minorHAnsi" w:eastAsiaTheme="minorHAnsi" w:hAnsiTheme="minorHAnsi" w:cstheme="minorBidi"/>
          <w:sz w:val="22"/>
          <w:szCs w:val="22"/>
          <w:u w:val="single"/>
          <w:lang w:eastAsia="en-US"/>
        </w:rPr>
        <w:t>Nota dirigida a la Decana de la facultad.</w:t>
      </w:r>
    </w:p>
    <w:p w:rsidR="009A0D80" w:rsidRP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Se deberán detallar los siguientes aspectos:</w:t>
      </w:r>
    </w:p>
    <w:p w:rsidR="009A0D80" w:rsidRPr="009A0D80" w:rsidRDefault="009A0D80" w:rsidP="00DA6C1A">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Causas que perjudicaron tu desempeño en el periodo que intentas justificar tu Rendimiento Académico Negativo.</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Actividad académica que desarrollaste.</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Como evolucionará en este ciclo lectivo la situación que te causó el RAN</w:t>
      </w:r>
    </w:p>
    <w:p w:rsidR="009A0D80" w:rsidRPr="009A0D80" w:rsidRDefault="009A0D80" w:rsidP="009A0D80">
      <w:pPr>
        <w:spacing w:after="160" w:line="259" w:lineRule="auto"/>
        <w:ind w:firstLine="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Compromiso de superación de la situación académica.</w:t>
      </w:r>
    </w:p>
    <w:p w:rsidR="009A0D80" w:rsidRPr="009A0D80" w:rsidRDefault="009A0D80" w:rsidP="009A0D80">
      <w:pPr>
        <w:spacing w:after="160" w:line="259" w:lineRule="auto"/>
        <w:ind w:left="708"/>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Si el año anterior tuviste RAN, explicar por qué no cumpliste el plan de labor propuesto en ese momento.</w:t>
      </w:r>
    </w:p>
    <w:p w:rsidR="009A0D80" w:rsidRPr="009A0D80" w:rsidRDefault="003824A3" w:rsidP="00DA6C1A">
      <w:pPr>
        <w:spacing w:after="160" w:line="259" w:lineRule="auto"/>
        <w:ind w:firstLine="708"/>
        <w:contextualSpacing/>
        <w:jc w:val="both"/>
        <w:rPr>
          <w:rFonts w:asciiTheme="minorHAnsi" w:eastAsiaTheme="minorHAnsi" w:hAnsiTheme="minorHAnsi" w:cstheme="minorBidi"/>
          <w:sz w:val="22"/>
          <w:szCs w:val="22"/>
          <w:u w:val="single"/>
          <w:lang w:eastAsia="en-US"/>
        </w:rPr>
      </w:pPr>
      <w:r>
        <w:rPr>
          <w:rFonts w:asciiTheme="minorHAnsi" w:eastAsiaTheme="minorHAnsi" w:hAnsiTheme="minorHAnsi" w:cstheme="minorBidi"/>
          <w:sz w:val="22"/>
          <w:szCs w:val="22"/>
          <w:lang w:eastAsia="en-US"/>
        </w:rPr>
        <w:t xml:space="preserve">4) </w:t>
      </w:r>
      <w:r w:rsidR="009A0D80" w:rsidRPr="009A0D80">
        <w:rPr>
          <w:rFonts w:asciiTheme="minorHAnsi" w:eastAsiaTheme="minorHAnsi" w:hAnsiTheme="minorHAnsi" w:cstheme="minorBidi"/>
          <w:sz w:val="22"/>
          <w:szCs w:val="22"/>
          <w:u w:val="single"/>
          <w:lang w:eastAsia="en-US"/>
        </w:rPr>
        <w:t>Plan de labor</w:t>
      </w:r>
    </w:p>
    <w:p w:rsidR="009A0D80" w:rsidRDefault="009A0D80" w:rsidP="009A0D80">
      <w:pPr>
        <w:spacing w:after="160" w:line="259" w:lineRule="auto"/>
        <w:jc w:val="both"/>
        <w:rPr>
          <w:rFonts w:asciiTheme="minorHAnsi" w:eastAsiaTheme="minorHAnsi" w:hAnsiTheme="minorHAnsi" w:cstheme="minorBidi"/>
          <w:sz w:val="22"/>
          <w:szCs w:val="22"/>
          <w:lang w:eastAsia="en-US"/>
        </w:rPr>
      </w:pPr>
      <w:r w:rsidRPr="009A0D80">
        <w:rPr>
          <w:rFonts w:asciiTheme="minorHAnsi" w:eastAsiaTheme="minorHAnsi" w:hAnsiTheme="minorHAnsi" w:cstheme="minorBidi"/>
          <w:sz w:val="22"/>
          <w:szCs w:val="22"/>
          <w:lang w:eastAsia="en-US"/>
        </w:rPr>
        <w:t xml:space="preserve">Se deberá adjuntar también un plan de labor realizado en conjunto con SAPOE donde el estudiante planificará su próximo año académico a fin de no incurrir nuevamente en un Rendimiento Académico Negativo. </w:t>
      </w:r>
    </w:p>
    <w:p w:rsidR="0086716C" w:rsidRDefault="0086716C" w:rsidP="009A0D80">
      <w:pPr>
        <w:spacing w:after="160" w:line="259" w:lineRule="auto"/>
        <w:jc w:val="both"/>
        <w:rPr>
          <w:rFonts w:asciiTheme="minorHAnsi" w:eastAsiaTheme="minorHAnsi" w:hAnsiTheme="minorHAnsi" w:cstheme="minorBidi"/>
          <w:sz w:val="22"/>
          <w:szCs w:val="22"/>
          <w:lang w:eastAsia="en-US"/>
        </w:rPr>
      </w:pPr>
    </w:p>
    <w:p w:rsidR="0086716C" w:rsidRPr="001F608D" w:rsidRDefault="0086716C" w:rsidP="009A0D80">
      <w:pPr>
        <w:spacing w:after="160" w:line="259" w:lineRule="auto"/>
        <w:jc w:val="both"/>
        <w:rPr>
          <w:rFonts w:asciiTheme="minorHAnsi" w:eastAsiaTheme="minorHAnsi" w:hAnsiTheme="minorHAnsi" w:cstheme="minorBidi"/>
          <w:b/>
          <w:sz w:val="22"/>
          <w:szCs w:val="22"/>
          <w:lang w:eastAsia="en-US"/>
        </w:rPr>
      </w:pPr>
      <w:r w:rsidRPr="001F608D">
        <w:rPr>
          <w:rFonts w:asciiTheme="minorHAnsi" w:eastAsiaTheme="minorHAnsi" w:hAnsiTheme="minorHAnsi" w:cstheme="minorBidi"/>
          <w:b/>
          <w:sz w:val="22"/>
          <w:szCs w:val="22"/>
          <w:lang w:eastAsia="en-US"/>
        </w:rPr>
        <w:t xml:space="preserve">Toda la documentación </w:t>
      </w:r>
      <w:r w:rsidR="001F608D" w:rsidRPr="001F608D">
        <w:rPr>
          <w:rFonts w:asciiTheme="minorHAnsi" w:eastAsiaTheme="minorHAnsi" w:hAnsiTheme="minorHAnsi" w:cstheme="minorBidi"/>
          <w:b/>
          <w:sz w:val="22"/>
          <w:szCs w:val="22"/>
          <w:lang w:eastAsia="en-US"/>
        </w:rPr>
        <w:t>se presenta en Mesa de E</w:t>
      </w:r>
      <w:r w:rsidRPr="001F608D">
        <w:rPr>
          <w:rFonts w:asciiTheme="minorHAnsi" w:eastAsiaTheme="minorHAnsi" w:hAnsiTheme="minorHAnsi" w:cstheme="minorBidi"/>
          <w:b/>
          <w:sz w:val="22"/>
          <w:szCs w:val="22"/>
          <w:lang w:eastAsia="en-US"/>
        </w:rPr>
        <w:t xml:space="preserve">ntradas hasta el día 30 de </w:t>
      </w:r>
      <w:proofErr w:type="gramStart"/>
      <w:r w:rsidRPr="001F608D">
        <w:rPr>
          <w:rFonts w:asciiTheme="minorHAnsi" w:eastAsiaTheme="minorHAnsi" w:hAnsiTheme="minorHAnsi" w:cstheme="minorBidi"/>
          <w:b/>
          <w:sz w:val="22"/>
          <w:szCs w:val="22"/>
          <w:lang w:eastAsia="en-US"/>
        </w:rPr>
        <w:t>Abril</w:t>
      </w:r>
      <w:proofErr w:type="gramEnd"/>
      <w:r w:rsidR="001F608D" w:rsidRPr="001F608D">
        <w:rPr>
          <w:rFonts w:asciiTheme="minorHAnsi" w:eastAsiaTheme="minorHAnsi" w:hAnsiTheme="minorHAnsi" w:cstheme="minorBidi"/>
          <w:b/>
          <w:sz w:val="22"/>
          <w:szCs w:val="22"/>
          <w:lang w:eastAsia="en-US"/>
        </w:rPr>
        <w:t xml:space="preserve"> </w:t>
      </w:r>
      <w:r w:rsidR="001F608D" w:rsidRPr="001F608D">
        <w:rPr>
          <w:rFonts w:asciiTheme="minorHAnsi" w:eastAsiaTheme="minorHAnsi" w:hAnsiTheme="minorHAnsi" w:cstheme="minorBidi"/>
          <w:b/>
          <w:sz w:val="22"/>
          <w:szCs w:val="22"/>
          <w:lang w:eastAsia="en-US"/>
        </w:rPr>
        <w:t>siguiente a la fecha de conclusión del año académico en el que se haya producido el Rendimiento Negativo</w:t>
      </w:r>
      <w:r w:rsidR="001F608D" w:rsidRPr="001F608D">
        <w:rPr>
          <w:rFonts w:asciiTheme="minorHAnsi" w:eastAsiaTheme="minorHAnsi" w:hAnsiTheme="minorHAnsi" w:cstheme="minorBidi"/>
          <w:b/>
          <w:sz w:val="22"/>
          <w:szCs w:val="22"/>
          <w:lang w:eastAsia="en-US"/>
        </w:rPr>
        <w:t>.</w:t>
      </w:r>
    </w:p>
    <w:sectPr w:rsidR="0086716C" w:rsidRPr="001F608D" w:rsidSect="000A5BD5">
      <w:headerReference w:type="even" r:id="rId8"/>
      <w:headerReference w:type="default" r:id="rId9"/>
      <w:footerReference w:type="even" r:id="rId10"/>
      <w:footerReference w:type="default" r:id="rId11"/>
      <w:headerReference w:type="first" r:id="rId12"/>
      <w:footerReference w:type="first" r:id="rId13"/>
      <w:pgSz w:w="11907" w:h="16840" w:code="9"/>
      <w:pgMar w:top="2376" w:right="1134"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80" w:rsidRDefault="009A0D80">
      <w:r>
        <w:separator/>
      </w:r>
    </w:p>
  </w:endnote>
  <w:endnote w:type="continuationSeparator" w:id="0">
    <w:p w:rsidR="009A0D80" w:rsidRDefault="009A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C0" w:rsidRDefault="00D40EC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2C5" w:rsidRPr="008802C5" w:rsidRDefault="008802C5">
    <w:pPr>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C0" w:rsidRDefault="00D40E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80" w:rsidRDefault="009A0D80">
      <w:r>
        <w:separator/>
      </w:r>
    </w:p>
  </w:footnote>
  <w:footnote w:type="continuationSeparator" w:id="0">
    <w:p w:rsidR="009A0D80" w:rsidRDefault="009A0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C0" w:rsidRDefault="00D40E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B09" w:rsidRDefault="00D40EC0" w:rsidP="00121592">
    <w:pPr>
      <w:tabs>
        <w:tab w:val="left" w:pos="5020"/>
      </w:tabs>
      <w:rPr>
        <w:rFonts w:ascii="Frutiger LT Std 55 Roman" w:hAnsi="Frutiger LT Std 55 Roman"/>
        <w:color w:val="000000"/>
      </w:rPr>
    </w:pPr>
    <w:r>
      <w:rPr>
        <w:rFonts w:ascii="Frutiger LT Std 55 Roman" w:hAnsi="Frutiger LT Std 55 Roman"/>
        <w:noProof/>
        <w:color w:val="000000"/>
        <w:lang w:eastAsia="es-ES"/>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-448310</wp:posOffset>
          </wp:positionV>
          <wp:extent cx="7620000" cy="1449705"/>
          <wp:effectExtent l="19050" t="0" r="0" b="0"/>
          <wp:wrapThrough wrapText="bothSides">
            <wp:wrapPolygon edited="0">
              <wp:start x="-54" y="0"/>
              <wp:lineTo x="-54" y="21288"/>
              <wp:lineTo x="21600" y="21288"/>
              <wp:lineTo x="21600" y="0"/>
              <wp:lineTo x="-54" y="0"/>
            </wp:wrapPolygon>
          </wp:wrapThrough>
          <wp:docPr id="1" name="0 Imagen" descr="Encabezado 2017 b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 bn-01.jpg"/>
                  <pic:cNvPicPr/>
                </pic:nvPicPr>
                <pic:blipFill>
                  <a:blip r:embed="rId1"/>
                  <a:stretch>
                    <a:fillRect/>
                  </a:stretch>
                </pic:blipFill>
                <pic:spPr>
                  <a:xfrm>
                    <a:off x="0" y="0"/>
                    <a:ext cx="7620000" cy="1449705"/>
                  </a:xfrm>
                  <a:prstGeom prst="rect">
                    <a:avLst/>
                  </a:prstGeom>
                </pic:spPr>
              </pic:pic>
            </a:graphicData>
          </a:graphic>
        </wp:anchor>
      </w:drawing>
    </w:r>
    <w:r w:rsidR="00D20B09">
      <w:rPr>
        <w:rFonts w:ascii="Frutiger LT Std 55 Roman" w:hAnsi="Frutiger LT Std 55 Roman"/>
        <w:color w:val="000000"/>
      </w:rPr>
      <w:tab/>
    </w:r>
  </w:p>
  <w:p w:rsidR="009D7537" w:rsidRPr="008802C5" w:rsidRDefault="009D7537" w:rsidP="009D7537">
    <w:pPr>
      <w:ind w:right="-9000"/>
      <w:rPr>
        <w:rFonts w:ascii="Frutiger LT Std 55 Roman" w:hAnsi="Frutiger LT Std 55 Roman"/>
        <w:b/>
        <w:color w:val="000000"/>
        <w:w w:val="90"/>
        <w:sz w:val="16"/>
        <w:szCs w:val="16"/>
      </w:rPr>
    </w:pPr>
    <w:r w:rsidRPr="00855F5F">
      <w:rPr>
        <w:color w:val="000000"/>
      </w:rPr>
      <w:t xml:space="preserve">                                                                                                  </w:t>
    </w:r>
    <w:r w:rsidR="008802C5">
      <w:rPr>
        <w:color w:val="000000"/>
      </w:rPr>
      <w:t xml:space="preserve">          </w:t>
    </w:r>
  </w:p>
  <w:p w:rsidR="009D7537" w:rsidRPr="000C162F" w:rsidRDefault="009D7537" w:rsidP="009D7537">
    <w:pPr>
      <w:ind w:right="-9000"/>
      <w:rPr>
        <w:rFonts w:ascii="Frutiger LT Std 55 Roman" w:hAnsi="Frutiger LT Std 55 Roman"/>
        <w:color w:val="000000"/>
      </w:rPr>
    </w:pPr>
    <w:r>
      <w:rPr>
        <w:rFonts w:ascii="Frutiger LT Std 55 Roman" w:hAnsi="Frutiger LT Std 55 Roman"/>
        <w:color w:val="000000"/>
        <w:sz w:val="14"/>
        <w:szCs w:val="14"/>
      </w:rPr>
      <w:t xml:space="preserve">                                                                                                                             </w:t>
    </w:r>
    <w:r w:rsidR="008802C5">
      <w:rPr>
        <w:rFonts w:ascii="Frutiger LT Std 55 Roman" w:hAnsi="Frutiger LT Std 55 Roman"/>
        <w:color w:val="000000"/>
        <w:sz w:val="14"/>
        <w:szCs w:val="14"/>
      </w:rPr>
      <w:t xml:space="preserve">              </w:t>
    </w:r>
  </w:p>
  <w:p w:rsidR="009D7537" w:rsidRPr="005C4E13" w:rsidRDefault="009D7537" w:rsidP="009D7537">
    <w:pPr>
      <w:tabs>
        <w:tab w:val="left" w:pos="3500"/>
      </w:tabs>
      <w:rPr>
        <w:rFonts w:ascii="Frutiger LT Std 55 Roman" w:hAnsi="Frutiger LT Std 55 Roman"/>
        <w:color w:val="000000"/>
      </w:rPr>
    </w:pPr>
  </w:p>
  <w:p w:rsidR="009D7537" w:rsidRPr="005B4CB1" w:rsidRDefault="009D7537" w:rsidP="009D7537">
    <w:pPr>
      <w:pStyle w:val="Encabezado"/>
      <w:rPr>
        <w:rFonts w:ascii="Frutiger LT Std 55 Roman" w:hAnsi="Frutiger LT Std 55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EC0" w:rsidRDefault="00D40E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FC0D3A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9E548DB"/>
    <w:multiLevelType w:val="hybridMultilevel"/>
    <w:tmpl w:val="A9941510"/>
    <w:lvl w:ilvl="0" w:tplc="F61882E2">
      <w:start w:val="1"/>
      <w:numFmt w:val="upperRoman"/>
      <w:lvlText w:val="%1."/>
      <w:lvlJc w:val="left"/>
      <w:pPr>
        <w:tabs>
          <w:tab w:val="num" w:pos="1140"/>
        </w:tabs>
        <w:ind w:left="1140" w:hanging="72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
    <w:nsid w:val="2C894AF3"/>
    <w:multiLevelType w:val="hybridMultilevel"/>
    <w:tmpl w:val="288E5A5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3382929"/>
    <w:multiLevelType w:val="hybridMultilevel"/>
    <w:tmpl w:val="5D8AE0F4"/>
    <w:lvl w:ilvl="0" w:tplc="781A18B4">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4C791A"/>
    <w:multiLevelType w:val="multilevel"/>
    <w:tmpl w:val="30AE11D0"/>
    <w:lvl w:ilvl="0">
      <w:numFmt w:val="decimal"/>
      <w:pStyle w:val="Listaconvietas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0D67E3"/>
    <w:multiLevelType w:val="hybridMultilevel"/>
    <w:tmpl w:val="198ED3BE"/>
    <w:lvl w:ilvl="0" w:tplc="9066351E">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9D3EE8"/>
    <w:multiLevelType w:val="singleLevel"/>
    <w:tmpl w:val="87D8F538"/>
    <w:lvl w:ilvl="0">
      <w:numFmt w:val="decimal"/>
      <w:pStyle w:val="Listaconvietas4"/>
      <w:lvlText w:val=""/>
      <w:lvlJc w:val="left"/>
    </w:lvl>
  </w:abstractNum>
  <w:abstractNum w:abstractNumId="7">
    <w:nsid w:val="606A02D8"/>
    <w:multiLevelType w:val="hybridMultilevel"/>
    <w:tmpl w:val="BC2ECB62"/>
    <w:lvl w:ilvl="0" w:tplc="E8A8126E">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101414"/>
    <w:multiLevelType w:val="hybridMultilevel"/>
    <w:tmpl w:val="6820FF60"/>
    <w:lvl w:ilvl="0" w:tplc="781A18B4">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BF23342"/>
    <w:multiLevelType w:val="hybridMultilevel"/>
    <w:tmpl w:val="A4002D72"/>
    <w:lvl w:ilvl="0" w:tplc="09F087AE">
      <w:start w:val="4"/>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9"/>
  </w:num>
  <w:num w:numId="6">
    <w:abstractNumId w:val="8"/>
  </w:num>
  <w:num w:numId="7">
    <w:abstractNumId w:val="3"/>
  </w:num>
  <w:num w:numId="8">
    <w:abstractNumId w:val="7"/>
  </w:num>
  <w:num w:numId="9">
    <w:abstractNumId w:val="5"/>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80"/>
    <w:rsid w:val="00003DE3"/>
    <w:rsid w:val="00027D8A"/>
    <w:rsid w:val="00037674"/>
    <w:rsid w:val="00047F0A"/>
    <w:rsid w:val="00066F03"/>
    <w:rsid w:val="000815D3"/>
    <w:rsid w:val="00081C6D"/>
    <w:rsid w:val="000912C6"/>
    <w:rsid w:val="000A5BD5"/>
    <w:rsid w:val="000A77D0"/>
    <w:rsid w:val="000E5E9A"/>
    <w:rsid w:val="000F5742"/>
    <w:rsid w:val="0010374C"/>
    <w:rsid w:val="00104541"/>
    <w:rsid w:val="00112733"/>
    <w:rsid w:val="00121592"/>
    <w:rsid w:val="00135652"/>
    <w:rsid w:val="00162551"/>
    <w:rsid w:val="001718A1"/>
    <w:rsid w:val="0017398E"/>
    <w:rsid w:val="001A4543"/>
    <w:rsid w:val="001D7234"/>
    <w:rsid w:val="001F608D"/>
    <w:rsid w:val="00213EA0"/>
    <w:rsid w:val="0023178A"/>
    <w:rsid w:val="00235B04"/>
    <w:rsid w:val="00250059"/>
    <w:rsid w:val="002C0AD1"/>
    <w:rsid w:val="002E30C2"/>
    <w:rsid w:val="002F4A2F"/>
    <w:rsid w:val="002F5349"/>
    <w:rsid w:val="00300270"/>
    <w:rsid w:val="00302D30"/>
    <w:rsid w:val="00304C95"/>
    <w:rsid w:val="0031481D"/>
    <w:rsid w:val="00324324"/>
    <w:rsid w:val="0033248F"/>
    <w:rsid w:val="003349B4"/>
    <w:rsid w:val="003824A3"/>
    <w:rsid w:val="00385BBE"/>
    <w:rsid w:val="003A5E0D"/>
    <w:rsid w:val="003D6C4B"/>
    <w:rsid w:val="003E2C49"/>
    <w:rsid w:val="004176DA"/>
    <w:rsid w:val="00431938"/>
    <w:rsid w:val="00433364"/>
    <w:rsid w:val="0044714A"/>
    <w:rsid w:val="00450731"/>
    <w:rsid w:val="004559A4"/>
    <w:rsid w:val="00462BE9"/>
    <w:rsid w:val="004A51F6"/>
    <w:rsid w:val="004F43F2"/>
    <w:rsid w:val="005065F6"/>
    <w:rsid w:val="00524B1C"/>
    <w:rsid w:val="00582881"/>
    <w:rsid w:val="005853F1"/>
    <w:rsid w:val="00586AB5"/>
    <w:rsid w:val="00590DBA"/>
    <w:rsid w:val="005A44B9"/>
    <w:rsid w:val="005E1073"/>
    <w:rsid w:val="005F738B"/>
    <w:rsid w:val="00621589"/>
    <w:rsid w:val="006258E2"/>
    <w:rsid w:val="006444B1"/>
    <w:rsid w:val="00671620"/>
    <w:rsid w:val="00685AF6"/>
    <w:rsid w:val="00691B8A"/>
    <w:rsid w:val="00696E77"/>
    <w:rsid w:val="006A1879"/>
    <w:rsid w:val="006E3B72"/>
    <w:rsid w:val="006E7A19"/>
    <w:rsid w:val="00701B68"/>
    <w:rsid w:val="00714AB7"/>
    <w:rsid w:val="0071676C"/>
    <w:rsid w:val="007566E6"/>
    <w:rsid w:val="00761454"/>
    <w:rsid w:val="00766B9B"/>
    <w:rsid w:val="007704B5"/>
    <w:rsid w:val="00777B1F"/>
    <w:rsid w:val="0079637E"/>
    <w:rsid w:val="0079784A"/>
    <w:rsid w:val="007A375B"/>
    <w:rsid w:val="007B6A6D"/>
    <w:rsid w:val="007E1E21"/>
    <w:rsid w:val="007E35B5"/>
    <w:rsid w:val="007E56E8"/>
    <w:rsid w:val="007F23E6"/>
    <w:rsid w:val="00813142"/>
    <w:rsid w:val="00862927"/>
    <w:rsid w:val="0086716C"/>
    <w:rsid w:val="008802C5"/>
    <w:rsid w:val="008A00DE"/>
    <w:rsid w:val="008B0518"/>
    <w:rsid w:val="008C7A72"/>
    <w:rsid w:val="008F0477"/>
    <w:rsid w:val="008F5788"/>
    <w:rsid w:val="008F7DC2"/>
    <w:rsid w:val="00900572"/>
    <w:rsid w:val="00913699"/>
    <w:rsid w:val="0093506F"/>
    <w:rsid w:val="009438BF"/>
    <w:rsid w:val="0094698F"/>
    <w:rsid w:val="009631C9"/>
    <w:rsid w:val="00966A0D"/>
    <w:rsid w:val="009837EB"/>
    <w:rsid w:val="009A0D80"/>
    <w:rsid w:val="009A134D"/>
    <w:rsid w:val="009A4912"/>
    <w:rsid w:val="009B2752"/>
    <w:rsid w:val="009B6911"/>
    <w:rsid w:val="009D7537"/>
    <w:rsid w:val="009D7A65"/>
    <w:rsid w:val="009E432E"/>
    <w:rsid w:val="009F27B9"/>
    <w:rsid w:val="009F5130"/>
    <w:rsid w:val="00A10DF9"/>
    <w:rsid w:val="00A173E8"/>
    <w:rsid w:val="00A3623F"/>
    <w:rsid w:val="00A73CE2"/>
    <w:rsid w:val="00A8231F"/>
    <w:rsid w:val="00AB5724"/>
    <w:rsid w:val="00AD5EBF"/>
    <w:rsid w:val="00AE12D1"/>
    <w:rsid w:val="00AE72BD"/>
    <w:rsid w:val="00AE74D4"/>
    <w:rsid w:val="00AF4CFE"/>
    <w:rsid w:val="00AF7F43"/>
    <w:rsid w:val="00B00424"/>
    <w:rsid w:val="00B06337"/>
    <w:rsid w:val="00B44368"/>
    <w:rsid w:val="00B7690F"/>
    <w:rsid w:val="00B81A02"/>
    <w:rsid w:val="00B87F40"/>
    <w:rsid w:val="00B92704"/>
    <w:rsid w:val="00BB4F01"/>
    <w:rsid w:val="00BB752C"/>
    <w:rsid w:val="00BF7BB1"/>
    <w:rsid w:val="00C11CE3"/>
    <w:rsid w:val="00C24C2C"/>
    <w:rsid w:val="00C503EC"/>
    <w:rsid w:val="00C6558B"/>
    <w:rsid w:val="00C92FBC"/>
    <w:rsid w:val="00C969B1"/>
    <w:rsid w:val="00CA51DD"/>
    <w:rsid w:val="00CB770E"/>
    <w:rsid w:val="00CD4564"/>
    <w:rsid w:val="00CF3D55"/>
    <w:rsid w:val="00D01D0C"/>
    <w:rsid w:val="00D03714"/>
    <w:rsid w:val="00D10208"/>
    <w:rsid w:val="00D20B09"/>
    <w:rsid w:val="00D27527"/>
    <w:rsid w:val="00D37063"/>
    <w:rsid w:val="00D40EC0"/>
    <w:rsid w:val="00D642ED"/>
    <w:rsid w:val="00D961C5"/>
    <w:rsid w:val="00DA6C1A"/>
    <w:rsid w:val="00DC007F"/>
    <w:rsid w:val="00DD1A2D"/>
    <w:rsid w:val="00DD1D46"/>
    <w:rsid w:val="00DD44E2"/>
    <w:rsid w:val="00E00658"/>
    <w:rsid w:val="00E10D3C"/>
    <w:rsid w:val="00E111EF"/>
    <w:rsid w:val="00E43D8E"/>
    <w:rsid w:val="00E676A6"/>
    <w:rsid w:val="00E67FD5"/>
    <w:rsid w:val="00E74293"/>
    <w:rsid w:val="00E81029"/>
    <w:rsid w:val="00E83DFF"/>
    <w:rsid w:val="00EB3D97"/>
    <w:rsid w:val="00EC2E55"/>
    <w:rsid w:val="00EC5E4C"/>
    <w:rsid w:val="00ED2B16"/>
    <w:rsid w:val="00F16E48"/>
    <w:rsid w:val="00F2535C"/>
    <w:rsid w:val="00F417DE"/>
    <w:rsid w:val="00F67F18"/>
    <w:rsid w:val="00F70940"/>
    <w:rsid w:val="00F7506C"/>
    <w:rsid w:val="00F75CAF"/>
    <w:rsid w:val="00F77683"/>
    <w:rsid w:val="00FD5EEB"/>
    <w:rsid w:val="00FE5A0C"/>
    <w:rsid w:val="00FE6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0D5DAF2-2508-4B84-9901-F33FB9BF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99"/>
    <w:rPr>
      <w:lang w:eastAsia="es-MX"/>
    </w:rPr>
  </w:style>
  <w:style w:type="paragraph" w:styleId="Ttulo1">
    <w:name w:val="heading 1"/>
    <w:basedOn w:val="Normal"/>
    <w:next w:val="Normal"/>
    <w:qFormat/>
    <w:rsid w:val="00913699"/>
    <w:pPr>
      <w:keepNext/>
      <w:widowControl w:val="0"/>
      <w:tabs>
        <w:tab w:val="left" w:pos="-1440"/>
        <w:tab w:val="left" w:pos="-720"/>
        <w:tab w:val="left" w:pos="1"/>
        <w:tab w:val="left" w:pos="84"/>
        <w:tab w:val="left" w:pos="216"/>
        <w:tab w:val="left" w:pos="342"/>
        <w:tab w:val="left" w:pos="468"/>
        <w:tab w:val="left" w:pos="600"/>
        <w:tab w:val="left" w:pos="720"/>
        <w:tab w:val="left" w:pos="852"/>
        <w:tab w:val="left" w:pos="984"/>
        <w:tab w:val="left" w:pos="1110"/>
        <w:tab w:val="left" w:pos="1236"/>
        <w:tab w:val="left" w:pos="1440"/>
        <w:tab w:val="left" w:pos="1494"/>
        <w:tab w:val="left" w:pos="1620"/>
        <w:tab w:val="left" w:pos="17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outlineLvl w:val="0"/>
    </w:pPr>
    <w:rPr>
      <w:noProof/>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913699"/>
    <w:pPr>
      <w:keepNext/>
      <w:widowControl w:val="0"/>
      <w:tabs>
        <w:tab w:val="left" w:pos="-1440"/>
        <w:tab w:val="left" w:pos="-720"/>
      </w:tabs>
      <w:ind w:left="851"/>
      <w:jc w:val="both"/>
      <w:outlineLvl w:val="1"/>
    </w:pPr>
    <w:rPr>
      <w:noProof/>
      <w:sz w:val="24"/>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913699"/>
    <w:pPr>
      <w:keepNext/>
      <w:outlineLvl w:val="2"/>
    </w:pPr>
    <w:rPr>
      <w:b/>
      <w:i/>
      <w:sz w:val="22"/>
      <w:lang w:val="es-MX"/>
    </w:rPr>
  </w:style>
  <w:style w:type="paragraph" w:styleId="Ttulo4">
    <w:name w:val="heading 4"/>
    <w:basedOn w:val="Normal"/>
    <w:next w:val="Normal"/>
    <w:qFormat/>
    <w:rsid w:val="00913699"/>
    <w:pPr>
      <w:keepNext/>
      <w:outlineLvl w:val="3"/>
    </w:pPr>
    <w:rPr>
      <w:b/>
      <w:lang w:val="es-MX"/>
    </w:rPr>
  </w:style>
  <w:style w:type="paragraph" w:styleId="Ttulo5">
    <w:name w:val="heading 5"/>
    <w:basedOn w:val="Normal"/>
    <w:next w:val="Normal"/>
    <w:qFormat/>
    <w:rsid w:val="00913699"/>
    <w:pPr>
      <w:widowControl w:val="0"/>
      <w:ind w:left="708"/>
      <w:outlineLvl w:val="4"/>
    </w:pPr>
    <w:rPr>
      <w:rFonts w:ascii="Tms Rmn" w:hAnsi="Tms Rmn"/>
      <w:b/>
      <w:noProof/>
      <w14:shadow w14:blurRad="50800" w14:dist="38100" w14:dir="2700000" w14:sx="100000" w14:sy="100000" w14:kx="0" w14:ky="0" w14:algn="tl">
        <w14:srgbClr w14:val="000000">
          <w14:alpha w14:val="60000"/>
        </w14:srgbClr>
      </w14:shadow>
    </w:rPr>
  </w:style>
  <w:style w:type="paragraph" w:styleId="Ttulo6">
    <w:name w:val="heading 6"/>
    <w:basedOn w:val="Normal"/>
    <w:next w:val="Normal"/>
    <w:qFormat/>
    <w:rsid w:val="00913699"/>
    <w:pPr>
      <w:keepNext/>
      <w:keepLines/>
      <w:widowControl w:val="0"/>
      <w:tabs>
        <w:tab w:val="center" w:pos="4680"/>
      </w:tabs>
      <w:suppressAutoHyphens/>
      <w:autoSpaceDE w:val="0"/>
      <w:autoSpaceDN w:val="0"/>
      <w:adjustRightInd w:val="0"/>
      <w:spacing w:line="240" w:lineRule="atLeast"/>
      <w:jc w:val="center"/>
      <w:outlineLvl w:val="5"/>
    </w:pPr>
    <w:rPr>
      <w:b/>
      <w:spacing w:val="-3"/>
      <w:sz w:val="24"/>
    </w:rPr>
  </w:style>
  <w:style w:type="paragraph" w:styleId="Ttulo7">
    <w:name w:val="heading 7"/>
    <w:basedOn w:val="Normal"/>
    <w:next w:val="Normal"/>
    <w:qFormat/>
    <w:rsid w:val="00913699"/>
    <w:pPr>
      <w:keepNext/>
      <w:tabs>
        <w:tab w:val="left" w:pos="-720"/>
      </w:tabs>
      <w:jc w:val="both"/>
      <w:outlineLvl w:val="6"/>
    </w:pPr>
    <w:rPr>
      <w:b/>
      <w:sz w:val="22"/>
      <w:lang w:val="en-US"/>
    </w:rPr>
  </w:style>
  <w:style w:type="paragraph" w:styleId="Ttulo8">
    <w:name w:val="heading 8"/>
    <w:basedOn w:val="Normal"/>
    <w:next w:val="Normal"/>
    <w:qFormat/>
    <w:rsid w:val="00913699"/>
    <w:pPr>
      <w:keepNext/>
      <w:widowControl w:val="0"/>
      <w:tabs>
        <w:tab w:val="left" w:pos="0"/>
      </w:tabs>
      <w:suppressAutoHyphens/>
      <w:autoSpaceDE w:val="0"/>
      <w:autoSpaceDN w:val="0"/>
      <w:adjustRightInd w:val="0"/>
      <w:spacing w:line="240" w:lineRule="atLeast"/>
      <w:ind w:left="720" w:hanging="11"/>
      <w:jc w:val="both"/>
      <w:outlineLvl w:val="7"/>
    </w:pPr>
    <w:rPr>
      <w:b/>
      <w:spacing w:val="-3"/>
      <w:sz w:val="24"/>
    </w:rPr>
  </w:style>
  <w:style w:type="paragraph" w:styleId="Ttulo9">
    <w:name w:val="heading 9"/>
    <w:basedOn w:val="Normal"/>
    <w:next w:val="Normal"/>
    <w:qFormat/>
    <w:rsid w:val="00913699"/>
    <w:pPr>
      <w:keepNext/>
      <w:widowControl w:val="0"/>
      <w:tabs>
        <w:tab w:val="left" w:pos="0"/>
      </w:tabs>
      <w:suppressAutoHyphens/>
      <w:autoSpaceDE w:val="0"/>
      <w:autoSpaceDN w:val="0"/>
      <w:adjustRightInd w:val="0"/>
      <w:spacing w:line="240" w:lineRule="atLeast"/>
      <w:ind w:firstLine="709"/>
      <w:jc w:val="both"/>
      <w:outlineLvl w:val="8"/>
    </w:pPr>
    <w:rPr>
      <w:b/>
      <w:spacing w:val="-3"/>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13699"/>
    <w:pPr>
      <w:tabs>
        <w:tab w:val="center" w:pos="4252"/>
        <w:tab w:val="right" w:pos="8504"/>
      </w:tabs>
    </w:pPr>
  </w:style>
  <w:style w:type="paragraph" w:styleId="Piedepgina">
    <w:name w:val="footer"/>
    <w:basedOn w:val="Normal"/>
    <w:rsid w:val="00913699"/>
    <w:pPr>
      <w:tabs>
        <w:tab w:val="center" w:pos="4252"/>
        <w:tab w:val="right" w:pos="8504"/>
      </w:tabs>
    </w:pPr>
  </w:style>
  <w:style w:type="paragraph" w:styleId="Sangra2detindependiente">
    <w:name w:val="Body Text Indent 2"/>
    <w:basedOn w:val="Normal"/>
    <w:rsid w:val="00913699"/>
    <w:pPr>
      <w:ind w:firstLine="1418"/>
      <w:jc w:val="both"/>
    </w:pPr>
    <w:rPr>
      <w:sz w:val="22"/>
      <w:lang w:val="es-ES_tradnl"/>
    </w:rPr>
  </w:style>
  <w:style w:type="paragraph" w:styleId="Listaconvietas2">
    <w:name w:val="List Bullet 2"/>
    <w:basedOn w:val="Normal"/>
    <w:autoRedefine/>
    <w:rsid w:val="00913699"/>
    <w:pPr>
      <w:numPr>
        <w:numId w:val="2"/>
      </w:numPr>
      <w:tabs>
        <w:tab w:val="num" w:pos="426"/>
      </w:tabs>
      <w:spacing w:line="360" w:lineRule="auto"/>
      <w:ind w:left="426" w:hanging="284"/>
      <w:jc w:val="both"/>
    </w:pPr>
    <w:rPr>
      <w:rFonts w:ascii="Arial" w:hAnsi="Arial"/>
      <w:i/>
      <w:sz w:val="24"/>
      <w:lang w:val="es-AR"/>
    </w:rPr>
  </w:style>
  <w:style w:type="paragraph" w:styleId="Textoindependiente">
    <w:name w:val="Body Text"/>
    <w:basedOn w:val="Normal"/>
    <w:rsid w:val="00913699"/>
    <w:pPr>
      <w:widowControl w:val="0"/>
      <w:jc w:val="both"/>
    </w:pPr>
    <w:rPr>
      <w:noProof/>
      <w:sz w:val="24"/>
      <w14:shadow w14:blurRad="50800" w14:dist="38100" w14:dir="2700000" w14:sx="100000" w14:sy="100000" w14:kx="0" w14:ky="0" w14:algn="tl">
        <w14:srgbClr w14:val="000000">
          <w14:alpha w14:val="60000"/>
        </w14:srgbClr>
      </w14:shadow>
    </w:rPr>
  </w:style>
  <w:style w:type="paragraph" w:styleId="Sangra3detindependiente">
    <w:name w:val="Body Text Indent 3"/>
    <w:basedOn w:val="Normal"/>
    <w:rsid w:val="00913699"/>
    <w:pPr>
      <w:widowControl w:val="0"/>
      <w:spacing w:after="120" w:line="320" w:lineRule="exact"/>
      <w:ind w:left="2268" w:hanging="828"/>
      <w:jc w:val="both"/>
    </w:pPr>
    <w:rPr>
      <w:rFonts w:ascii="Arial" w:hAnsi="Arial"/>
      <w:noProof/>
      <w:sz w:val="24"/>
    </w:rPr>
  </w:style>
  <w:style w:type="paragraph" w:styleId="Sangradetextonormal">
    <w:name w:val="Body Text Indent"/>
    <w:basedOn w:val="Normal"/>
    <w:rsid w:val="00913699"/>
    <w:pPr>
      <w:widowControl w:val="0"/>
      <w:tabs>
        <w:tab w:val="left" w:pos="-1440"/>
        <w:tab w:val="left" w:pos="-720"/>
        <w:tab w:val="left" w:pos="1"/>
        <w:tab w:val="left" w:pos="84"/>
        <w:tab w:val="left" w:pos="216"/>
        <w:tab w:val="left" w:pos="342"/>
        <w:tab w:val="left" w:pos="468"/>
        <w:tab w:val="left" w:pos="600"/>
        <w:tab w:val="left" w:pos="720"/>
        <w:tab w:val="left" w:pos="852"/>
        <w:tab w:val="left" w:pos="984"/>
        <w:tab w:val="left" w:pos="1110"/>
        <w:tab w:val="left" w:pos="1236"/>
        <w:tab w:val="left" w:pos="1276"/>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276" w:hanging="1276"/>
      <w:jc w:val="both"/>
    </w:pPr>
    <w:rPr>
      <w:rFonts w:ascii="Century Gothic" w:hAnsi="Century Gothic"/>
      <w:noProof/>
      <w:sz w:val="22"/>
      <w14:shadow w14:blurRad="50800" w14:dist="38100" w14:dir="2700000" w14:sx="100000" w14:sy="100000" w14:kx="0" w14:ky="0" w14:algn="tl">
        <w14:srgbClr w14:val="000000">
          <w14:alpha w14:val="60000"/>
        </w14:srgbClr>
      </w14:shadow>
    </w:rPr>
  </w:style>
  <w:style w:type="paragraph" w:styleId="Puesto">
    <w:name w:val="Title"/>
    <w:basedOn w:val="Normal"/>
    <w:qFormat/>
    <w:rsid w:val="00913699"/>
    <w:pPr>
      <w:spacing w:line="360" w:lineRule="auto"/>
      <w:jc w:val="center"/>
    </w:pPr>
    <w:rPr>
      <w:rFonts w:ascii="Century Gothic" w:hAnsi="Century Gothic"/>
      <w:b/>
      <w:sz w:val="24"/>
      <w:u w:val="single"/>
      <w:lang w:val="es-ES_tradnl"/>
    </w:rPr>
  </w:style>
  <w:style w:type="paragraph" w:styleId="Textoindependiente3">
    <w:name w:val="Body Text 3"/>
    <w:basedOn w:val="Normal"/>
    <w:rsid w:val="00913699"/>
    <w:pPr>
      <w:spacing w:line="360" w:lineRule="auto"/>
      <w:jc w:val="both"/>
    </w:pPr>
    <w:rPr>
      <w:rFonts w:ascii="Arial" w:hAnsi="Arial"/>
      <w:sz w:val="24"/>
    </w:rPr>
  </w:style>
  <w:style w:type="paragraph" w:styleId="Textoindependiente2">
    <w:name w:val="Body Text 2"/>
    <w:basedOn w:val="Normal"/>
    <w:rsid w:val="00913699"/>
    <w:pPr>
      <w:widowControl w:val="0"/>
      <w:tabs>
        <w:tab w:val="left" w:pos="1418"/>
      </w:tabs>
      <w:jc w:val="both"/>
    </w:pPr>
    <w:rPr>
      <w:rFonts w:ascii="Bookman Old Style" w:hAnsi="Bookman Old Style"/>
      <w:noProof/>
      <w:sz w:val="22"/>
    </w:rPr>
  </w:style>
  <w:style w:type="paragraph" w:styleId="Subttulo">
    <w:name w:val="Subtitle"/>
    <w:basedOn w:val="Normal"/>
    <w:qFormat/>
    <w:rsid w:val="00913699"/>
    <w:pPr>
      <w:ind w:left="2832" w:firstLine="708"/>
      <w:jc w:val="center"/>
    </w:pPr>
    <w:rPr>
      <w:b/>
      <w:lang w:val="es-MX"/>
    </w:rPr>
  </w:style>
  <w:style w:type="paragraph" w:styleId="Textonotapie">
    <w:name w:val="footnote text"/>
    <w:basedOn w:val="Normal"/>
    <w:semiHidden/>
    <w:rsid w:val="00913699"/>
    <w:rPr>
      <w:lang w:eastAsia="es-ES"/>
    </w:rPr>
  </w:style>
  <w:style w:type="paragraph" w:styleId="Textosinformato">
    <w:name w:val="Plain Text"/>
    <w:basedOn w:val="Normal"/>
    <w:rsid w:val="00913699"/>
    <w:rPr>
      <w:rFonts w:ascii="Courier New" w:hAnsi="Courier New"/>
      <w:lang w:val="es-AR"/>
    </w:rPr>
  </w:style>
  <w:style w:type="paragraph" w:styleId="Descripcin">
    <w:name w:val="caption"/>
    <w:basedOn w:val="Normal"/>
    <w:next w:val="Normal"/>
    <w:qFormat/>
    <w:rsid w:val="00913699"/>
    <w:pPr>
      <w:tabs>
        <w:tab w:val="left" w:pos="0"/>
        <w:tab w:val="left" w:pos="284"/>
        <w:tab w:val="left" w:pos="360"/>
      </w:tabs>
      <w:suppressAutoHyphens/>
      <w:spacing w:line="240" w:lineRule="atLeast"/>
      <w:ind w:left="720" w:hanging="720"/>
      <w:jc w:val="both"/>
    </w:pPr>
    <w:rPr>
      <w:spacing w:val="-3"/>
      <w:sz w:val="24"/>
    </w:rPr>
  </w:style>
  <w:style w:type="paragraph" w:styleId="Listaconvietas">
    <w:name w:val="List Bullet"/>
    <w:basedOn w:val="Normal"/>
    <w:autoRedefine/>
    <w:rsid w:val="00913699"/>
    <w:pPr>
      <w:numPr>
        <w:numId w:val="1"/>
      </w:numPr>
    </w:pPr>
  </w:style>
  <w:style w:type="paragraph" w:styleId="Listaconvietas4">
    <w:name w:val="List Bullet 4"/>
    <w:basedOn w:val="Normal"/>
    <w:autoRedefine/>
    <w:rsid w:val="00913699"/>
    <w:pPr>
      <w:numPr>
        <w:numId w:val="3"/>
      </w:numPr>
      <w:tabs>
        <w:tab w:val="num" w:pos="0"/>
      </w:tabs>
      <w:jc w:val="both"/>
    </w:pPr>
    <w:rPr>
      <w:sz w:val="24"/>
      <w:lang w:val="es-MX"/>
    </w:rPr>
  </w:style>
  <w:style w:type="paragraph" w:styleId="Lista">
    <w:name w:val="List"/>
    <w:basedOn w:val="Normal"/>
    <w:rsid w:val="00913699"/>
    <w:pPr>
      <w:ind w:left="283" w:hanging="283"/>
    </w:pPr>
  </w:style>
  <w:style w:type="paragraph" w:styleId="Lista2">
    <w:name w:val="List 2"/>
    <w:basedOn w:val="Normal"/>
    <w:rsid w:val="00913699"/>
    <w:pPr>
      <w:ind w:left="566" w:hanging="283"/>
    </w:pPr>
  </w:style>
  <w:style w:type="paragraph" w:customStyle="1" w:styleId="Captulo">
    <w:name w:val="Capítulo"/>
    <w:basedOn w:val="TDC2"/>
    <w:next w:val="TDC2"/>
    <w:rsid w:val="00913699"/>
    <w:pPr>
      <w:tabs>
        <w:tab w:val="left" w:pos="181"/>
        <w:tab w:val="left" w:pos="227"/>
        <w:tab w:val="left" w:pos="567"/>
        <w:tab w:val="right" w:pos="964"/>
        <w:tab w:val="left" w:pos="1491"/>
        <w:tab w:val="right" w:leader="hyphen" w:pos="8788"/>
      </w:tabs>
      <w:spacing w:before="60" w:after="60"/>
      <w:ind w:left="0"/>
    </w:pPr>
    <w:rPr>
      <w:rFonts w:ascii="Verdana" w:hAnsi="Verdana"/>
      <w:b/>
      <w:caps/>
    </w:rPr>
  </w:style>
  <w:style w:type="paragraph" w:styleId="TDC2">
    <w:name w:val="toc 2"/>
    <w:basedOn w:val="Normal"/>
    <w:next w:val="Normal"/>
    <w:autoRedefine/>
    <w:semiHidden/>
    <w:rsid w:val="00913699"/>
    <w:pPr>
      <w:ind w:left="142"/>
      <w:jc w:val="both"/>
    </w:pPr>
    <w:rPr>
      <w:sz w:val="22"/>
      <w:lang w:val="es-MX"/>
    </w:rPr>
  </w:style>
  <w:style w:type="paragraph" w:styleId="Lista5">
    <w:name w:val="List 5"/>
    <w:basedOn w:val="Normal"/>
    <w:rsid w:val="00913699"/>
    <w:pPr>
      <w:ind w:left="1415" w:hanging="283"/>
    </w:pPr>
  </w:style>
  <w:style w:type="paragraph" w:styleId="Lista4">
    <w:name w:val="List 4"/>
    <w:basedOn w:val="Normal"/>
    <w:rsid w:val="00913699"/>
    <w:pPr>
      <w:ind w:left="1132" w:hanging="283"/>
    </w:pPr>
  </w:style>
  <w:style w:type="paragraph" w:styleId="Lista3">
    <w:name w:val="List 3"/>
    <w:basedOn w:val="Normal"/>
    <w:rsid w:val="00913699"/>
    <w:pPr>
      <w:ind w:left="849" w:hanging="283"/>
    </w:pPr>
  </w:style>
  <w:style w:type="paragraph" w:styleId="Continuarlista5">
    <w:name w:val="List Continue 5"/>
    <w:basedOn w:val="Normal"/>
    <w:rsid w:val="00913699"/>
    <w:pPr>
      <w:spacing w:after="120"/>
      <w:ind w:left="1415"/>
    </w:pPr>
  </w:style>
  <w:style w:type="paragraph" w:styleId="NormalWeb">
    <w:name w:val="Normal (Web)"/>
    <w:basedOn w:val="Normal"/>
    <w:rsid w:val="00913699"/>
    <w:pPr>
      <w:spacing w:before="100" w:after="100"/>
    </w:pPr>
    <w:rPr>
      <w:sz w:val="24"/>
      <w:lang w:val="es-AR"/>
    </w:rPr>
  </w:style>
  <w:style w:type="paragraph" w:styleId="Textodeglobo">
    <w:name w:val="Balloon Text"/>
    <w:basedOn w:val="Normal"/>
    <w:semiHidden/>
    <w:rsid w:val="00691B8A"/>
    <w:rPr>
      <w:rFonts w:ascii="Tahoma" w:hAnsi="Tahoma" w:cs="Tahoma"/>
      <w:sz w:val="16"/>
      <w:szCs w:val="16"/>
    </w:rPr>
  </w:style>
  <w:style w:type="character" w:customStyle="1" w:styleId="EncabezadoCar">
    <w:name w:val="Encabezado Car"/>
    <w:link w:val="Encabezado"/>
    <w:rsid w:val="005A44B9"/>
    <w:rPr>
      <w:lang w:val="es-ES" w:eastAsia="es-MX"/>
    </w:rPr>
  </w:style>
  <w:style w:type="paragraph" w:styleId="Prrafodelista">
    <w:name w:val="List Paragraph"/>
    <w:basedOn w:val="Normal"/>
    <w:uiPriority w:val="34"/>
    <w:qFormat/>
    <w:rsid w:val="00B00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NOTAS%20VARIAS\papel%20membretado%2070%20a&#241;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6B3AFF-8C32-49FD-B4F3-45356F10E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membretado 70 años.dotx</Template>
  <TotalTime>2</TotalTime>
  <Pages>2</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MENDOZA,</vt:lpstr>
    </vt:vector>
  </TitlesOfParts>
  <Company>rectorado</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MENDOZA,</dc:title>
  <dc:creator>SAE</dc:creator>
  <cp:lastModifiedBy>SAE</cp:lastModifiedBy>
  <cp:revision>3</cp:revision>
  <cp:lastPrinted>2015-02-09T17:01:00Z</cp:lastPrinted>
  <dcterms:created xsi:type="dcterms:W3CDTF">2017-03-31T13:56:00Z</dcterms:created>
  <dcterms:modified xsi:type="dcterms:W3CDTF">2017-03-31T15:17:00Z</dcterms:modified>
</cp:coreProperties>
</file>